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3F08E6" w14:textId="77777777" w:rsidR="00D84677" w:rsidRPr="008928F0" w:rsidRDefault="00D84677" w:rsidP="00133587">
      <w:pPr>
        <w:rPr>
          <w:rFonts w:cstheme="minorHAnsi"/>
          <w:b/>
          <w:color w:val="000000" w:themeColor="text1"/>
          <w:sz w:val="24"/>
          <w:szCs w:val="24"/>
        </w:rPr>
      </w:pPr>
      <w:bookmarkStart w:id="0" w:name="_GoBack"/>
      <w:bookmarkEnd w:id="0"/>
    </w:p>
    <w:p w14:paraId="5B4527A2" w14:textId="6DBA7803" w:rsidR="00A164B7" w:rsidRPr="008928F0" w:rsidRDefault="008928F0" w:rsidP="00BF1082">
      <w:pPr>
        <w:jc w:val="center"/>
        <w:rPr>
          <w:rFonts w:cstheme="minorHAnsi"/>
          <w:b/>
          <w:color w:val="000000" w:themeColor="text1"/>
          <w:sz w:val="24"/>
          <w:szCs w:val="24"/>
        </w:rPr>
      </w:pPr>
      <w:r w:rsidRPr="008928F0">
        <w:rPr>
          <w:rFonts w:cstheme="minorHAnsi"/>
          <w:b/>
          <w:color w:val="000000" w:themeColor="text1"/>
          <w:sz w:val="24"/>
          <w:szCs w:val="24"/>
        </w:rPr>
        <w:t>Carers Panel meeting 8.2.23</w:t>
      </w:r>
    </w:p>
    <w:p w14:paraId="5E1D56DB" w14:textId="42A3683A" w:rsidR="001E07C6" w:rsidRPr="008928F0" w:rsidRDefault="00A164B7" w:rsidP="008928F0">
      <w:pPr>
        <w:rPr>
          <w:rFonts w:cstheme="minorHAnsi"/>
          <w:i/>
          <w:color w:val="000000" w:themeColor="text1"/>
          <w:sz w:val="24"/>
          <w:szCs w:val="24"/>
        </w:rPr>
      </w:pPr>
      <w:r w:rsidRPr="008928F0">
        <w:rPr>
          <w:rFonts w:cstheme="minorHAnsi"/>
          <w:i/>
          <w:color w:val="000000" w:themeColor="text1"/>
          <w:sz w:val="24"/>
          <w:szCs w:val="24"/>
        </w:rPr>
        <w:t>Hybrid meeting</w:t>
      </w:r>
      <w:r w:rsidR="001157A6" w:rsidRPr="008928F0">
        <w:rPr>
          <w:rFonts w:cstheme="minorHAnsi"/>
          <w:i/>
          <w:color w:val="000000" w:themeColor="text1"/>
          <w:sz w:val="24"/>
          <w:szCs w:val="24"/>
        </w:rPr>
        <w:t xml:space="preserve"> </w:t>
      </w:r>
      <w:proofErr w:type="spellStart"/>
      <w:r w:rsidR="001157A6" w:rsidRPr="008928F0">
        <w:rPr>
          <w:rFonts w:cstheme="minorHAnsi"/>
          <w:i/>
          <w:color w:val="000000" w:themeColor="text1"/>
          <w:sz w:val="24"/>
          <w:szCs w:val="24"/>
        </w:rPr>
        <w:t>Pefferburn</w:t>
      </w:r>
      <w:proofErr w:type="spellEnd"/>
      <w:r w:rsidR="00685C41" w:rsidRPr="008928F0">
        <w:rPr>
          <w:rFonts w:cstheme="minorHAnsi"/>
          <w:i/>
          <w:color w:val="000000" w:themeColor="text1"/>
          <w:sz w:val="24"/>
          <w:szCs w:val="24"/>
        </w:rPr>
        <w:t xml:space="preserve"> Room ELCH and Zoom</w:t>
      </w:r>
      <w:r w:rsidR="00D512CD">
        <w:rPr>
          <w:rFonts w:cstheme="minorHAnsi"/>
          <w:i/>
          <w:color w:val="000000" w:themeColor="text1"/>
          <w:sz w:val="24"/>
          <w:szCs w:val="24"/>
        </w:rPr>
        <w:t>/ TEAMS</w:t>
      </w:r>
    </w:p>
    <w:p w14:paraId="2AE646C8" w14:textId="5995D34B" w:rsidR="001157A6" w:rsidRDefault="001E07C6" w:rsidP="00BF1082">
      <w:pPr>
        <w:spacing w:after="0"/>
        <w:rPr>
          <w:rFonts w:cstheme="minorHAnsi"/>
          <w:i/>
          <w:color w:val="000000" w:themeColor="text1"/>
          <w:sz w:val="24"/>
          <w:szCs w:val="24"/>
        </w:rPr>
      </w:pPr>
      <w:proofErr w:type="spellStart"/>
      <w:r w:rsidRPr="008928F0">
        <w:rPr>
          <w:rFonts w:cstheme="minorHAnsi"/>
          <w:i/>
          <w:color w:val="000000" w:themeColor="text1"/>
          <w:sz w:val="24"/>
          <w:szCs w:val="24"/>
        </w:rPr>
        <w:t>CoEL</w:t>
      </w:r>
      <w:proofErr w:type="spellEnd"/>
      <w:r w:rsidRPr="008928F0">
        <w:rPr>
          <w:rFonts w:cstheme="minorHAnsi"/>
          <w:i/>
          <w:color w:val="000000" w:themeColor="text1"/>
          <w:sz w:val="24"/>
          <w:szCs w:val="24"/>
        </w:rPr>
        <w:t xml:space="preserve"> staff member: Gemma Twells-Davison, Volunteer and Training Coordinator</w:t>
      </w:r>
      <w:r w:rsidR="001157A6" w:rsidRPr="008928F0">
        <w:rPr>
          <w:rFonts w:cstheme="minorHAnsi"/>
          <w:i/>
          <w:color w:val="000000" w:themeColor="text1"/>
          <w:sz w:val="24"/>
          <w:szCs w:val="24"/>
        </w:rPr>
        <w:t xml:space="preserve">. </w:t>
      </w:r>
    </w:p>
    <w:p w14:paraId="63D7BAC9" w14:textId="62763505" w:rsidR="00A5732F" w:rsidRPr="008928F0" w:rsidRDefault="00A5732F" w:rsidP="00BF1082">
      <w:pPr>
        <w:spacing w:after="0"/>
        <w:rPr>
          <w:rFonts w:cstheme="minorHAnsi"/>
          <w:i/>
          <w:color w:val="000000" w:themeColor="text1"/>
          <w:sz w:val="24"/>
          <w:szCs w:val="24"/>
        </w:rPr>
      </w:pPr>
      <w:r>
        <w:rPr>
          <w:rFonts w:cstheme="minorHAnsi"/>
          <w:i/>
          <w:color w:val="000000" w:themeColor="text1"/>
          <w:sz w:val="24"/>
          <w:szCs w:val="24"/>
        </w:rPr>
        <w:t xml:space="preserve">Attendees: </w:t>
      </w:r>
      <w:r w:rsidR="00D512CD">
        <w:rPr>
          <w:rFonts w:cstheme="minorHAnsi"/>
          <w:i/>
          <w:color w:val="000000" w:themeColor="text1"/>
          <w:sz w:val="24"/>
          <w:szCs w:val="24"/>
        </w:rPr>
        <w:t xml:space="preserve"> J. Aston, M. Baxter, D. Binnie, </w:t>
      </w:r>
      <w:r>
        <w:rPr>
          <w:rFonts w:cstheme="minorHAnsi"/>
          <w:i/>
          <w:color w:val="000000" w:themeColor="text1"/>
          <w:sz w:val="24"/>
          <w:szCs w:val="24"/>
        </w:rPr>
        <w:t xml:space="preserve">A. </w:t>
      </w:r>
      <w:proofErr w:type="spellStart"/>
      <w:r>
        <w:rPr>
          <w:rFonts w:cstheme="minorHAnsi"/>
          <w:i/>
          <w:color w:val="000000" w:themeColor="text1"/>
          <w:sz w:val="24"/>
          <w:szCs w:val="24"/>
        </w:rPr>
        <w:t>Bissett</w:t>
      </w:r>
      <w:proofErr w:type="spellEnd"/>
      <w:r>
        <w:rPr>
          <w:rFonts w:cstheme="minorHAnsi"/>
          <w:i/>
          <w:color w:val="000000" w:themeColor="text1"/>
          <w:sz w:val="24"/>
          <w:szCs w:val="24"/>
        </w:rPr>
        <w:t>,</w:t>
      </w:r>
      <w:r w:rsidR="00D512CD" w:rsidRPr="00D512CD">
        <w:rPr>
          <w:rFonts w:cstheme="minorHAnsi"/>
          <w:i/>
          <w:color w:val="000000" w:themeColor="text1"/>
          <w:sz w:val="24"/>
          <w:szCs w:val="24"/>
        </w:rPr>
        <w:t xml:space="preserve"> </w:t>
      </w:r>
      <w:r w:rsidR="00D512CD">
        <w:rPr>
          <w:rFonts w:cstheme="minorHAnsi"/>
          <w:i/>
          <w:color w:val="000000" w:themeColor="text1"/>
          <w:sz w:val="24"/>
          <w:szCs w:val="24"/>
        </w:rPr>
        <w:t xml:space="preserve">H. </w:t>
      </w:r>
      <w:proofErr w:type="spellStart"/>
      <w:proofErr w:type="gramStart"/>
      <w:r w:rsidR="00D512CD">
        <w:rPr>
          <w:rFonts w:cstheme="minorHAnsi"/>
          <w:i/>
          <w:color w:val="000000" w:themeColor="text1"/>
          <w:sz w:val="24"/>
          <w:szCs w:val="24"/>
        </w:rPr>
        <w:t>Doig</w:t>
      </w:r>
      <w:proofErr w:type="spellEnd"/>
      <w:r>
        <w:rPr>
          <w:rFonts w:cstheme="minorHAnsi"/>
          <w:i/>
          <w:color w:val="000000" w:themeColor="text1"/>
          <w:sz w:val="24"/>
          <w:szCs w:val="24"/>
        </w:rPr>
        <w:t xml:space="preserve">  T</w:t>
      </w:r>
      <w:proofErr w:type="gramEnd"/>
      <w:r>
        <w:rPr>
          <w:rFonts w:cstheme="minorHAnsi"/>
          <w:i/>
          <w:color w:val="000000" w:themeColor="text1"/>
          <w:sz w:val="24"/>
          <w:szCs w:val="24"/>
        </w:rPr>
        <w:t xml:space="preserve">. </w:t>
      </w:r>
      <w:proofErr w:type="spellStart"/>
      <w:r>
        <w:rPr>
          <w:rFonts w:cstheme="minorHAnsi"/>
          <w:i/>
          <w:color w:val="000000" w:themeColor="text1"/>
          <w:sz w:val="24"/>
          <w:szCs w:val="24"/>
        </w:rPr>
        <w:t>Flockhart</w:t>
      </w:r>
      <w:proofErr w:type="spellEnd"/>
      <w:r>
        <w:rPr>
          <w:rFonts w:cstheme="minorHAnsi"/>
          <w:i/>
          <w:color w:val="000000" w:themeColor="text1"/>
          <w:sz w:val="24"/>
          <w:szCs w:val="24"/>
        </w:rPr>
        <w:t xml:space="preserve">, </w:t>
      </w:r>
      <w:r w:rsidR="00D512CD">
        <w:rPr>
          <w:rFonts w:cstheme="minorHAnsi"/>
          <w:i/>
          <w:color w:val="000000" w:themeColor="text1"/>
          <w:sz w:val="24"/>
          <w:szCs w:val="24"/>
        </w:rPr>
        <w:t xml:space="preserve">, P. Gordon, M </w:t>
      </w:r>
      <w:proofErr w:type="spellStart"/>
      <w:r w:rsidR="00D512CD">
        <w:rPr>
          <w:rFonts w:cstheme="minorHAnsi"/>
          <w:i/>
          <w:color w:val="000000" w:themeColor="text1"/>
          <w:sz w:val="24"/>
          <w:szCs w:val="24"/>
        </w:rPr>
        <w:t>Scrimgeour</w:t>
      </w:r>
      <w:proofErr w:type="spellEnd"/>
    </w:p>
    <w:p w14:paraId="13701D96" w14:textId="4F2BAEBA" w:rsidR="001157A6" w:rsidRPr="008928F0" w:rsidRDefault="001157A6" w:rsidP="00BF1082">
      <w:pPr>
        <w:spacing w:after="0"/>
        <w:rPr>
          <w:rFonts w:cstheme="minorHAnsi"/>
          <w:i/>
          <w:color w:val="000000" w:themeColor="text1"/>
          <w:sz w:val="24"/>
          <w:szCs w:val="24"/>
        </w:rPr>
      </w:pPr>
    </w:p>
    <w:p w14:paraId="2FA94CD2" w14:textId="77777777" w:rsidR="00FE522F" w:rsidRDefault="001157A6" w:rsidP="00BF1082">
      <w:pPr>
        <w:spacing w:after="0"/>
        <w:rPr>
          <w:rFonts w:cstheme="minorHAnsi"/>
          <w:i/>
          <w:color w:val="000000" w:themeColor="text1"/>
          <w:sz w:val="24"/>
          <w:szCs w:val="24"/>
        </w:rPr>
      </w:pPr>
      <w:r w:rsidRPr="00FE522F">
        <w:rPr>
          <w:rFonts w:cstheme="minorHAnsi"/>
          <w:i/>
          <w:color w:val="000000" w:themeColor="text1"/>
          <w:sz w:val="24"/>
          <w:szCs w:val="24"/>
        </w:rPr>
        <w:t>Guest</w:t>
      </w:r>
      <w:r w:rsidR="00FE522F" w:rsidRPr="00FE522F">
        <w:rPr>
          <w:rFonts w:cstheme="minorHAnsi"/>
          <w:i/>
          <w:color w:val="000000" w:themeColor="text1"/>
          <w:sz w:val="24"/>
          <w:szCs w:val="24"/>
        </w:rPr>
        <w:t>s</w:t>
      </w:r>
      <w:r w:rsidRPr="00FE522F">
        <w:rPr>
          <w:rFonts w:cstheme="minorHAnsi"/>
          <w:i/>
          <w:color w:val="000000" w:themeColor="text1"/>
          <w:sz w:val="24"/>
          <w:szCs w:val="24"/>
        </w:rPr>
        <w:t xml:space="preserve">: </w:t>
      </w:r>
    </w:p>
    <w:p w14:paraId="59DAE7FD" w14:textId="0CF4D914" w:rsidR="001157A6" w:rsidRDefault="008928F0" w:rsidP="00BF1082">
      <w:pPr>
        <w:spacing w:after="0"/>
        <w:rPr>
          <w:rFonts w:ascii="Calibri" w:hAnsi="Calibri" w:cs="Calibri"/>
          <w:i/>
          <w:color w:val="000000" w:themeColor="text1"/>
          <w:sz w:val="24"/>
          <w:szCs w:val="24"/>
          <w:shd w:val="clear" w:color="auto" w:fill="FFFFFF"/>
        </w:rPr>
      </w:pPr>
      <w:r w:rsidRPr="00FE522F">
        <w:rPr>
          <w:rFonts w:cstheme="minorHAnsi"/>
          <w:i/>
          <w:color w:val="000000" w:themeColor="text1"/>
          <w:sz w:val="24"/>
          <w:szCs w:val="24"/>
        </w:rPr>
        <w:t>Catherine Findla</w:t>
      </w:r>
      <w:r w:rsidR="00FE522F" w:rsidRPr="00FE522F">
        <w:rPr>
          <w:rFonts w:cstheme="minorHAnsi"/>
          <w:i/>
          <w:color w:val="000000" w:themeColor="text1"/>
          <w:sz w:val="24"/>
          <w:szCs w:val="24"/>
        </w:rPr>
        <w:t>y, H</w:t>
      </w:r>
      <w:r w:rsidR="00FE522F" w:rsidRPr="00FE522F">
        <w:rPr>
          <w:rFonts w:ascii="Calibri" w:hAnsi="Calibri" w:cs="Calibri"/>
          <w:i/>
          <w:color w:val="000000" w:themeColor="text1"/>
          <w:sz w:val="24"/>
          <w:szCs w:val="24"/>
          <w:shd w:val="clear" w:color="auto" w:fill="FFFFFF"/>
        </w:rPr>
        <w:t>ealth and Wellbeing Development Officer - Libraries and Customer Services</w:t>
      </w:r>
    </w:p>
    <w:p w14:paraId="28387E01" w14:textId="6AB44AE1" w:rsidR="00FE522F" w:rsidRPr="00FE522F" w:rsidRDefault="00FE522F" w:rsidP="00BF1082">
      <w:pPr>
        <w:spacing w:after="0"/>
        <w:rPr>
          <w:rFonts w:cstheme="minorHAnsi"/>
          <w:i/>
          <w:color w:val="000000" w:themeColor="text1"/>
          <w:sz w:val="24"/>
          <w:szCs w:val="24"/>
        </w:rPr>
      </w:pPr>
      <w:r>
        <w:rPr>
          <w:rFonts w:ascii="Calibri" w:hAnsi="Calibri" w:cs="Calibri"/>
          <w:i/>
          <w:color w:val="000000" w:themeColor="text1"/>
          <w:sz w:val="24"/>
          <w:szCs w:val="24"/>
          <w:shd w:val="clear" w:color="auto" w:fill="FFFFFF"/>
        </w:rPr>
        <w:t xml:space="preserve">Simon Brown, Librarian, John </w:t>
      </w:r>
      <w:proofErr w:type="spellStart"/>
      <w:r>
        <w:rPr>
          <w:rFonts w:ascii="Calibri" w:hAnsi="Calibri" w:cs="Calibri"/>
          <w:i/>
          <w:color w:val="000000" w:themeColor="text1"/>
          <w:sz w:val="24"/>
          <w:szCs w:val="24"/>
          <w:shd w:val="clear" w:color="auto" w:fill="FFFFFF"/>
        </w:rPr>
        <w:t>Gray</w:t>
      </w:r>
      <w:proofErr w:type="spellEnd"/>
      <w:r>
        <w:rPr>
          <w:rFonts w:ascii="Calibri" w:hAnsi="Calibri" w:cs="Calibri"/>
          <w:i/>
          <w:color w:val="000000" w:themeColor="text1"/>
          <w:sz w:val="24"/>
          <w:szCs w:val="24"/>
          <w:shd w:val="clear" w:color="auto" w:fill="FFFFFF"/>
        </w:rPr>
        <w:t xml:space="preserve"> Centre, Haddington, East Lothian Council</w:t>
      </w:r>
    </w:p>
    <w:p w14:paraId="7DF14DCE" w14:textId="77777777" w:rsidR="007977E5" w:rsidRPr="008928F0" w:rsidRDefault="007977E5" w:rsidP="00BF1082">
      <w:pPr>
        <w:spacing w:after="0"/>
        <w:rPr>
          <w:rFonts w:cstheme="minorHAnsi"/>
          <w:i/>
          <w:color w:val="000000" w:themeColor="text1"/>
          <w:sz w:val="24"/>
          <w:szCs w:val="24"/>
        </w:rPr>
      </w:pPr>
    </w:p>
    <w:p w14:paraId="612A3E3E" w14:textId="1C01BA1A" w:rsidR="00A164B7" w:rsidRDefault="001E07C6" w:rsidP="008928F0">
      <w:pPr>
        <w:spacing w:after="0"/>
        <w:rPr>
          <w:rFonts w:cstheme="minorHAnsi"/>
          <w:b/>
          <w:color w:val="000000" w:themeColor="text1"/>
          <w:sz w:val="24"/>
          <w:szCs w:val="24"/>
        </w:rPr>
      </w:pPr>
      <w:r w:rsidRPr="008928F0">
        <w:rPr>
          <w:rFonts w:cstheme="minorHAnsi"/>
          <w:b/>
          <w:color w:val="000000" w:themeColor="text1"/>
          <w:sz w:val="24"/>
          <w:szCs w:val="24"/>
        </w:rPr>
        <w:t xml:space="preserve">Meeting </w:t>
      </w:r>
      <w:r w:rsidR="00D512CD">
        <w:rPr>
          <w:rFonts w:cstheme="minorHAnsi"/>
          <w:b/>
          <w:color w:val="000000" w:themeColor="text1"/>
          <w:sz w:val="24"/>
          <w:szCs w:val="24"/>
        </w:rPr>
        <w:t>Notes</w:t>
      </w:r>
    </w:p>
    <w:p w14:paraId="233AC17A" w14:textId="77777777" w:rsidR="00D512CD" w:rsidRDefault="00D512CD" w:rsidP="008928F0">
      <w:pPr>
        <w:spacing w:after="0"/>
        <w:rPr>
          <w:rFonts w:cstheme="minorHAnsi"/>
          <w:b/>
          <w:color w:val="000000" w:themeColor="text1"/>
          <w:sz w:val="24"/>
          <w:szCs w:val="24"/>
        </w:rPr>
      </w:pPr>
    </w:p>
    <w:p w14:paraId="094D3E7B" w14:textId="5FAB84DD" w:rsidR="00D512CD" w:rsidRDefault="00D512CD" w:rsidP="008928F0">
      <w:pPr>
        <w:spacing w:after="0"/>
        <w:rPr>
          <w:rFonts w:cstheme="minorHAnsi"/>
          <w:b/>
          <w:color w:val="000000" w:themeColor="text1"/>
          <w:sz w:val="24"/>
          <w:szCs w:val="24"/>
        </w:rPr>
      </w:pPr>
      <w:r>
        <w:rPr>
          <w:rFonts w:cstheme="minorHAnsi"/>
          <w:b/>
          <w:color w:val="000000" w:themeColor="text1"/>
          <w:sz w:val="24"/>
          <w:szCs w:val="24"/>
        </w:rPr>
        <w:t xml:space="preserve">Background </w:t>
      </w:r>
      <w:proofErr w:type="gramStart"/>
      <w:r>
        <w:rPr>
          <w:rFonts w:cstheme="minorHAnsi"/>
          <w:b/>
          <w:color w:val="000000" w:themeColor="text1"/>
          <w:sz w:val="24"/>
          <w:szCs w:val="24"/>
        </w:rPr>
        <w:t>information  from</w:t>
      </w:r>
      <w:proofErr w:type="gramEnd"/>
      <w:r>
        <w:rPr>
          <w:rFonts w:cstheme="minorHAnsi"/>
          <w:b/>
          <w:color w:val="000000" w:themeColor="text1"/>
          <w:sz w:val="24"/>
          <w:szCs w:val="24"/>
        </w:rPr>
        <w:t xml:space="preserve"> Catherine Findlay</w:t>
      </w:r>
    </w:p>
    <w:p w14:paraId="2B9682E6" w14:textId="48288B9F" w:rsidR="00D512CD" w:rsidRDefault="00D512CD" w:rsidP="008928F0">
      <w:pPr>
        <w:spacing w:after="0"/>
        <w:rPr>
          <w:rFonts w:cstheme="minorHAnsi"/>
          <w:b/>
          <w:color w:val="000000" w:themeColor="text1"/>
          <w:sz w:val="24"/>
          <w:szCs w:val="24"/>
        </w:rPr>
      </w:pPr>
    </w:p>
    <w:p w14:paraId="32E9B504" w14:textId="77777777" w:rsidR="00D512CD" w:rsidRPr="008928F0" w:rsidRDefault="00D512CD" w:rsidP="00D512CD">
      <w:pPr>
        <w:pStyle w:val="xxmsonormal"/>
        <w:shd w:val="clear" w:color="auto" w:fill="FFFFFF"/>
        <w:spacing w:before="0" w:beforeAutospacing="0" w:after="0" w:afterAutospacing="0"/>
        <w:rPr>
          <w:rFonts w:asciiTheme="minorHAnsi" w:hAnsiTheme="minorHAnsi" w:cstheme="minorHAnsi"/>
          <w:i/>
          <w:color w:val="000000" w:themeColor="text1"/>
        </w:rPr>
      </w:pPr>
      <w:r w:rsidRPr="008928F0">
        <w:rPr>
          <w:rStyle w:val="xcontentpasted0"/>
          <w:rFonts w:asciiTheme="minorHAnsi" w:hAnsiTheme="minorHAnsi" w:cstheme="minorHAnsi"/>
          <w:i/>
          <w:color w:val="000000" w:themeColor="text1"/>
          <w:bdr w:val="none" w:sz="0" w:space="0" w:color="auto" w:frame="1"/>
        </w:rPr>
        <w:t>East Lothian Libraries and COEL met in 2019 to look at some joint partnership working, as part of this partnership working a funding bid was submitted to the Scottish Library Information Council to create a collection of high quality of self-help resources which would be key-worded and promoted to carers in East Lothian.  The secondary purpose was to raise the profile of carers in East Lothian and the support for carers, through the cross promotion of COEL and East Lothian Libraries.</w:t>
      </w:r>
    </w:p>
    <w:p w14:paraId="4AD23830" w14:textId="77777777" w:rsidR="00D512CD" w:rsidRPr="008928F0" w:rsidRDefault="00D512CD" w:rsidP="00D512CD">
      <w:pPr>
        <w:pStyle w:val="xxmsonormal"/>
        <w:shd w:val="clear" w:color="auto" w:fill="FFFFFF"/>
        <w:spacing w:before="0" w:beforeAutospacing="0" w:after="0" w:afterAutospacing="0"/>
        <w:rPr>
          <w:rFonts w:asciiTheme="minorHAnsi" w:hAnsiTheme="minorHAnsi" w:cstheme="minorHAnsi"/>
          <w:i/>
          <w:color w:val="000000" w:themeColor="text1"/>
        </w:rPr>
      </w:pPr>
      <w:r w:rsidRPr="008928F0">
        <w:rPr>
          <w:rStyle w:val="xcontentpasted0"/>
          <w:rFonts w:asciiTheme="minorHAnsi" w:hAnsiTheme="minorHAnsi" w:cstheme="minorHAnsi"/>
          <w:i/>
          <w:color w:val="000000" w:themeColor="text1"/>
          <w:bdr w:val="none" w:sz="0" w:space="0" w:color="auto" w:frame="1"/>
        </w:rPr>
        <w:t> </w:t>
      </w:r>
    </w:p>
    <w:p w14:paraId="7DC26C31" w14:textId="77777777" w:rsidR="00D512CD" w:rsidRPr="008928F0" w:rsidRDefault="00D512CD" w:rsidP="00D512CD">
      <w:pPr>
        <w:pStyle w:val="xxmsonormal"/>
        <w:shd w:val="clear" w:color="auto" w:fill="FFFFFF"/>
        <w:spacing w:before="0" w:beforeAutospacing="0" w:after="0" w:afterAutospacing="0"/>
        <w:rPr>
          <w:rFonts w:asciiTheme="minorHAnsi" w:hAnsiTheme="minorHAnsi" w:cstheme="minorHAnsi"/>
          <w:i/>
          <w:color w:val="000000" w:themeColor="text1"/>
        </w:rPr>
      </w:pPr>
      <w:r w:rsidRPr="008928F0">
        <w:rPr>
          <w:rStyle w:val="xcontentpasted0"/>
          <w:rFonts w:asciiTheme="minorHAnsi" w:hAnsiTheme="minorHAnsi" w:cstheme="minorHAnsi"/>
          <w:i/>
          <w:color w:val="000000" w:themeColor="text1"/>
          <w:bdr w:val="none" w:sz="0" w:space="0" w:color="auto" w:frame="1"/>
        </w:rPr>
        <w:t>The project was delayed for a number of reasons, but funding was awarded which is required to be spent by March 2023.</w:t>
      </w:r>
    </w:p>
    <w:p w14:paraId="26BD7D14" w14:textId="77777777" w:rsidR="00D512CD" w:rsidRPr="008928F0" w:rsidRDefault="00D512CD" w:rsidP="00D512CD">
      <w:pPr>
        <w:pStyle w:val="xxmsonormal"/>
        <w:shd w:val="clear" w:color="auto" w:fill="FFFFFF"/>
        <w:spacing w:before="0" w:beforeAutospacing="0" w:after="0" w:afterAutospacing="0"/>
        <w:rPr>
          <w:rFonts w:asciiTheme="minorHAnsi" w:hAnsiTheme="minorHAnsi" w:cstheme="minorHAnsi"/>
          <w:i/>
          <w:color w:val="000000" w:themeColor="text1"/>
        </w:rPr>
      </w:pPr>
      <w:r w:rsidRPr="008928F0">
        <w:rPr>
          <w:rStyle w:val="xcontentpasted0"/>
          <w:rFonts w:asciiTheme="minorHAnsi" w:hAnsiTheme="minorHAnsi" w:cstheme="minorHAnsi"/>
          <w:i/>
          <w:color w:val="000000" w:themeColor="text1"/>
          <w:bdr w:val="none" w:sz="0" w:space="0" w:color="auto" w:frame="1"/>
        </w:rPr>
        <w:t> </w:t>
      </w:r>
    </w:p>
    <w:p w14:paraId="4E7423AF" w14:textId="77777777" w:rsidR="00D512CD" w:rsidRPr="008928F0" w:rsidRDefault="00D512CD" w:rsidP="00D512CD">
      <w:pPr>
        <w:pStyle w:val="xxmsonormal"/>
        <w:shd w:val="clear" w:color="auto" w:fill="FFFFFF"/>
        <w:spacing w:before="0" w:beforeAutospacing="0" w:after="0" w:afterAutospacing="0"/>
        <w:rPr>
          <w:rFonts w:asciiTheme="minorHAnsi" w:hAnsiTheme="minorHAnsi" w:cstheme="minorHAnsi"/>
          <w:i/>
          <w:color w:val="000000" w:themeColor="text1"/>
        </w:rPr>
      </w:pPr>
      <w:r w:rsidRPr="008928F0">
        <w:rPr>
          <w:rStyle w:val="xcontentpasted0"/>
          <w:rFonts w:asciiTheme="minorHAnsi" w:hAnsiTheme="minorHAnsi" w:cstheme="minorHAnsi"/>
          <w:i/>
          <w:color w:val="000000" w:themeColor="text1"/>
          <w:bdr w:val="none" w:sz="0" w:space="0" w:color="auto" w:frame="1"/>
        </w:rPr>
        <w:t>As part of the funding awarded we would like to speak to carers in regards what would be most useful for them in regards to this project.  The plan is to pull together a collection of books based on stock already owned by the library and make it easier to find through a key word search.  The carers can access our collection via </w:t>
      </w:r>
      <w:hyperlink r:id="rId5" w:tgtFrame="_blank" w:history="1">
        <w:r w:rsidRPr="008928F0">
          <w:rPr>
            <w:rStyle w:val="Hyperlink"/>
            <w:rFonts w:asciiTheme="minorHAnsi" w:hAnsiTheme="minorHAnsi" w:cstheme="minorHAnsi"/>
            <w:i/>
            <w:color w:val="000000" w:themeColor="text1"/>
            <w:bdr w:val="none" w:sz="0" w:space="0" w:color="auto" w:frame="1"/>
          </w:rPr>
          <w:t>Home | East Lothian Council (spydus.co.uk)</w:t>
        </w:r>
      </w:hyperlink>
      <w:r w:rsidRPr="008928F0">
        <w:rPr>
          <w:rFonts w:asciiTheme="minorHAnsi" w:hAnsiTheme="minorHAnsi" w:cstheme="minorHAnsi"/>
          <w:i/>
          <w:color w:val="000000" w:themeColor="text1"/>
        </w:rPr>
        <w:t> </w:t>
      </w:r>
      <w:r w:rsidRPr="008928F0">
        <w:rPr>
          <w:rStyle w:val="xcontentpasted0"/>
          <w:rFonts w:asciiTheme="minorHAnsi" w:hAnsiTheme="minorHAnsi" w:cstheme="minorHAnsi"/>
          <w:i/>
          <w:color w:val="000000" w:themeColor="text1"/>
          <w:bdr w:val="none" w:sz="0" w:space="0" w:color="auto" w:frame="1"/>
        </w:rPr>
        <w:t> you can already search on key words such as carers.    </w:t>
      </w:r>
    </w:p>
    <w:p w14:paraId="5889CBFC" w14:textId="77777777" w:rsidR="00D512CD" w:rsidRPr="008928F0" w:rsidRDefault="00D512CD" w:rsidP="00D512CD">
      <w:pPr>
        <w:pStyle w:val="xxmsonormal"/>
        <w:shd w:val="clear" w:color="auto" w:fill="FFFFFF"/>
        <w:spacing w:before="0" w:beforeAutospacing="0" w:after="0" w:afterAutospacing="0"/>
        <w:rPr>
          <w:rFonts w:asciiTheme="minorHAnsi" w:hAnsiTheme="minorHAnsi" w:cstheme="minorHAnsi"/>
          <w:i/>
          <w:color w:val="000000" w:themeColor="text1"/>
        </w:rPr>
      </w:pPr>
      <w:r w:rsidRPr="008928F0">
        <w:rPr>
          <w:rStyle w:val="xcontentpasted0"/>
          <w:rFonts w:asciiTheme="minorHAnsi" w:hAnsiTheme="minorHAnsi" w:cstheme="minorHAnsi"/>
          <w:i/>
          <w:color w:val="000000" w:themeColor="text1"/>
          <w:bdr w:val="none" w:sz="0" w:space="0" w:color="auto" w:frame="1"/>
        </w:rPr>
        <w:t> </w:t>
      </w:r>
    </w:p>
    <w:p w14:paraId="39637377" w14:textId="77777777" w:rsidR="00D512CD" w:rsidRPr="008928F0" w:rsidRDefault="00D512CD" w:rsidP="00D512CD">
      <w:pPr>
        <w:pStyle w:val="xxmsolistparagraph"/>
        <w:shd w:val="clear" w:color="auto" w:fill="FFFFFF"/>
        <w:spacing w:before="0" w:beforeAutospacing="0" w:after="0" w:afterAutospacing="0"/>
        <w:ind w:left="720" w:hanging="360"/>
        <w:rPr>
          <w:rFonts w:asciiTheme="minorHAnsi" w:hAnsiTheme="minorHAnsi" w:cstheme="minorHAnsi"/>
          <w:i/>
          <w:color w:val="000000" w:themeColor="text1"/>
        </w:rPr>
      </w:pPr>
      <w:r w:rsidRPr="008928F0">
        <w:rPr>
          <w:rStyle w:val="xcontentpasted0"/>
          <w:rFonts w:asciiTheme="minorHAnsi" w:hAnsiTheme="minorHAnsi" w:cstheme="minorHAnsi"/>
          <w:i/>
          <w:color w:val="000000" w:themeColor="text1"/>
          <w:bdr w:val="none" w:sz="0" w:space="0" w:color="auto" w:frame="1"/>
        </w:rPr>
        <w:t>·       We can use some of the money to support the purchase of new stock if there are books that carers recommend that are currently not within stock.  </w:t>
      </w:r>
    </w:p>
    <w:p w14:paraId="37516BCE" w14:textId="77777777" w:rsidR="00D512CD" w:rsidRPr="008928F0" w:rsidRDefault="00D512CD" w:rsidP="00D512CD">
      <w:pPr>
        <w:pStyle w:val="xxmsolistparagraph"/>
        <w:shd w:val="clear" w:color="auto" w:fill="FFFFFF"/>
        <w:spacing w:before="0" w:beforeAutospacing="0" w:after="0" w:afterAutospacing="0"/>
        <w:ind w:left="720" w:hanging="360"/>
        <w:rPr>
          <w:rFonts w:asciiTheme="minorHAnsi" w:hAnsiTheme="minorHAnsi" w:cstheme="minorHAnsi"/>
          <w:i/>
          <w:color w:val="000000" w:themeColor="text1"/>
        </w:rPr>
      </w:pPr>
      <w:r w:rsidRPr="008928F0">
        <w:rPr>
          <w:rStyle w:val="xcontentpasted0"/>
          <w:rFonts w:asciiTheme="minorHAnsi" w:hAnsiTheme="minorHAnsi" w:cstheme="minorHAnsi"/>
          <w:i/>
          <w:color w:val="000000" w:themeColor="text1"/>
          <w:bdr w:val="none" w:sz="0" w:space="0" w:color="auto" w:frame="1"/>
        </w:rPr>
        <w:t>·       We would like some direction on the key word(s) that carers would like to like to be used to help them find relevant resources to support them.</w:t>
      </w:r>
    </w:p>
    <w:p w14:paraId="49A193EE" w14:textId="77777777" w:rsidR="00D512CD" w:rsidRPr="008928F0" w:rsidRDefault="00D512CD" w:rsidP="00D512CD">
      <w:pPr>
        <w:pStyle w:val="xxmsolistparagraph"/>
        <w:shd w:val="clear" w:color="auto" w:fill="FFFFFF"/>
        <w:spacing w:before="0" w:beforeAutospacing="0" w:after="0" w:afterAutospacing="0"/>
        <w:ind w:left="720" w:hanging="360"/>
        <w:rPr>
          <w:rFonts w:asciiTheme="minorHAnsi" w:hAnsiTheme="minorHAnsi" w:cstheme="minorHAnsi"/>
          <w:i/>
          <w:color w:val="000000" w:themeColor="text1"/>
        </w:rPr>
      </w:pPr>
      <w:r w:rsidRPr="008928F0">
        <w:rPr>
          <w:rStyle w:val="xcontentpasted0"/>
          <w:rFonts w:asciiTheme="minorHAnsi" w:hAnsiTheme="minorHAnsi" w:cstheme="minorHAnsi"/>
          <w:i/>
          <w:color w:val="000000" w:themeColor="text1"/>
          <w:bdr w:val="none" w:sz="0" w:space="0" w:color="auto" w:frame="1"/>
        </w:rPr>
        <w:t>·       Alongside the books there is the option to pull together a book mark / leaflet for Carers which outline resources available for carers in East Lothian including the stock, activities and local support organisations such as COEL.</w:t>
      </w:r>
    </w:p>
    <w:p w14:paraId="56B4DFFC" w14:textId="77777777" w:rsidR="00D512CD" w:rsidRPr="008928F0" w:rsidRDefault="00D512CD" w:rsidP="00D512CD">
      <w:pPr>
        <w:pStyle w:val="xxmsonormal"/>
        <w:shd w:val="clear" w:color="auto" w:fill="FFFFFF"/>
        <w:spacing w:before="0" w:beforeAutospacing="0" w:after="0" w:afterAutospacing="0"/>
        <w:rPr>
          <w:rFonts w:asciiTheme="minorHAnsi" w:hAnsiTheme="minorHAnsi" w:cstheme="minorHAnsi"/>
          <w:i/>
          <w:color w:val="000000" w:themeColor="text1"/>
        </w:rPr>
      </w:pPr>
      <w:r w:rsidRPr="008928F0">
        <w:rPr>
          <w:rStyle w:val="xcontentpasted0"/>
          <w:rFonts w:asciiTheme="minorHAnsi" w:hAnsiTheme="minorHAnsi" w:cstheme="minorHAnsi"/>
          <w:i/>
          <w:color w:val="000000" w:themeColor="text1"/>
          <w:bdr w:val="none" w:sz="0" w:space="0" w:color="auto" w:frame="1"/>
        </w:rPr>
        <w:t> </w:t>
      </w:r>
    </w:p>
    <w:p w14:paraId="7401AE2B" w14:textId="77777777" w:rsidR="00D512CD" w:rsidRPr="008928F0" w:rsidRDefault="00D512CD" w:rsidP="00D512CD">
      <w:pPr>
        <w:pStyle w:val="xxmsonormal"/>
        <w:shd w:val="clear" w:color="auto" w:fill="FFFFFF"/>
        <w:spacing w:before="0" w:beforeAutospacing="0" w:after="0" w:afterAutospacing="0"/>
        <w:rPr>
          <w:rFonts w:asciiTheme="minorHAnsi" w:hAnsiTheme="minorHAnsi" w:cstheme="minorHAnsi"/>
          <w:i/>
          <w:color w:val="000000" w:themeColor="text1"/>
        </w:rPr>
      </w:pPr>
      <w:r w:rsidRPr="008928F0">
        <w:rPr>
          <w:rStyle w:val="xcontentpasted0"/>
          <w:rFonts w:asciiTheme="minorHAnsi" w:hAnsiTheme="minorHAnsi" w:cstheme="minorHAnsi"/>
          <w:i/>
          <w:color w:val="000000" w:themeColor="text1"/>
          <w:bdr w:val="none" w:sz="0" w:space="0" w:color="auto" w:frame="1"/>
        </w:rPr>
        <w:t>We would like feedback from the carers and COEL on what they would find most useful.</w:t>
      </w:r>
    </w:p>
    <w:p w14:paraId="7F83AFD6" w14:textId="77777777" w:rsidR="00D512CD" w:rsidRPr="008928F0" w:rsidRDefault="00D512CD" w:rsidP="00D512CD">
      <w:pPr>
        <w:pStyle w:val="xxmsonormal"/>
        <w:shd w:val="clear" w:color="auto" w:fill="FFFFFF"/>
        <w:spacing w:before="0" w:beforeAutospacing="0" w:after="0" w:afterAutospacing="0"/>
        <w:rPr>
          <w:rFonts w:asciiTheme="minorHAnsi" w:hAnsiTheme="minorHAnsi" w:cstheme="minorHAnsi"/>
          <w:i/>
          <w:color w:val="000000" w:themeColor="text1"/>
        </w:rPr>
      </w:pPr>
      <w:r w:rsidRPr="008928F0">
        <w:rPr>
          <w:rStyle w:val="xcontentpasted0"/>
          <w:rFonts w:asciiTheme="minorHAnsi" w:hAnsiTheme="minorHAnsi" w:cstheme="minorHAnsi"/>
          <w:i/>
          <w:color w:val="000000" w:themeColor="text1"/>
          <w:bdr w:val="none" w:sz="0" w:space="0" w:color="auto" w:frame="1"/>
        </w:rPr>
        <w:t> </w:t>
      </w:r>
    </w:p>
    <w:p w14:paraId="79FDADA2" w14:textId="77777777" w:rsidR="00D512CD" w:rsidRPr="008928F0" w:rsidRDefault="00D512CD" w:rsidP="00D512CD">
      <w:pPr>
        <w:pStyle w:val="xxmsonormal"/>
        <w:shd w:val="clear" w:color="auto" w:fill="FFFFFF"/>
        <w:spacing w:before="0" w:beforeAutospacing="0" w:after="0" w:afterAutospacing="0"/>
        <w:rPr>
          <w:rFonts w:asciiTheme="minorHAnsi" w:hAnsiTheme="minorHAnsi" w:cstheme="minorHAnsi"/>
          <w:i/>
          <w:color w:val="000000" w:themeColor="text1"/>
        </w:rPr>
      </w:pPr>
      <w:r w:rsidRPr="008928F0">
        <w:rPr>
          <w:rStyle w:val="xcontentpasted0"/>
          <w:rFonts w:asciiTheme="minorHAnsi" w:hAnsiTheme="minorHAnsi" w:cstheme="minorHAnsi"/>
          <w:i/>
          <w:color w:val="000000" w:themeColor="text1"/>
          <w:bdr w:val="none" w:sz="0" w:space="0" w:color="auto" w:frame="1"/>
        </w:rPr>
        <w:t>Alongside this project, we have talked about COEL being visible within the Libraries in Carers week 2023.   </w:t>
      </w:r>
    </w:p>
    <w:p w14:paraId="13FB1AA9" w14:textId="77777777" w:rsidR="00D512CD" w:rsidRPr="008928F0" w:rsidRDefault="00D512CD" w:rsidP="00D512CD">
      <w:pPr>
        <w:pStyle w:val="xxmsonormal"/>
        <w:shd w:val="clear" w:color="auto" w:fill="FFFFFF"/>
        <w:spacing w:before="0" w:beforeAutospacing="0" w:after="0" w:afterAutospacing="0"/>
        <w:rPr>
          <w:rFonts w:asciiTheme="minorHAnsi" w:hAnsiTheme="minorHAnsi" w:cstheme="minorHAnsi"/>
          <w:i/>
          <w:color w:val="000000" w:themeColor="text1"/>
        </w:rPr>
      </w:pPr>
      <w:r w:rsidRPr="008928F0">
        <w:rPr>
          <w:rStyle w:val="xcontentpasted0"/>
          <w:rFonts w:asciiTheme="minorHAnsi" w:hAnsiTheme="minorHAnsi" w:cstheme="minorHAnsi"/>
          <w:i/>
          <w:color w:val="000000" w:themeColor="text1"/>
          <w:bdr w:val="none" w:sz="0" w:space="0" w:color="auto" w:frame="1"/>
        </w:rPr>
        <w:lastRenderedPageBreak/>
        <w:t> </w:t>
      </w:r>
    </w:p>
    <w:p w14:paraId="233A9425" w14:textId="5214F544" w:rsidR="00D512CD" w:rsidRDefault="00D512CD" w:rsidP="00D512CD">
      <w:pPr>
        <w:pStyle w:val="xxmsonormal"/>
        <w:shd w:val="clear" w:color="auto" w:fill="FFFFFF"/>
        <w:spacing w:before="0" w:beforeAutospacing="0" w:after="0" w:afterAutospacing="0"/>
        <w:rPr>
          <w:rStyle w:val="xcontentpasted0"/>
          <w:rFonts w:asciiTheme="minorHAnsi" w:hAnsiTheme="minorHAnsi" w:cstheme="minorHAnsi"/>
          <w:i/>
          <w:color w:val="000000" w:themeColor="text1"/>
          <w:bdr w:val="none" w:sz="0" w:space="0" w:color="auto" w:frame="1"/>
        </w:rPr>
      </w:pPr>
      <w:r w:rsidRPr="008928F0">
        <w:rPr>
          <w:rStyle w:val="xcontentpasted0"/>
          <w:rFonts w:asciiTheme="minorHAnsi" w:hAnsiTheme="minorHAnsi" w:cstheme="minorHAnsi"/>
          <w:i/>
          <w:color w:val="000000" w:themeColor="text1"/>
          <w:bdr w:val="none" w:sz="0" w:space="0" w:color="auto" w:frame="1"/>
        </w:rPr>
        <w:t>We are currently developing the Health and Wellbeing section of the library website and as part of that we plan to have a section for Carers which will highlight resources including:  the collection, activities that happen in li</w:t>
      </w:r>
      <w:r>
        <w:rPr>
          <w:rStyle w:val="xcontentpasted0"/>
          <w:rFonts w:asciiTheme="minorHAnsi" w:hAnsiTheme="minorHAnsi" w:cstheme="minorHAnsi"/>
          <w:i/>
          <w:color w:val="000000" w:themeColor="text1"/>
          <w:bdr w:val="none" w:sz="0" w:space="0" w:color="auto" w:frame="1"/>
        </w:rPr>
        <w:t>braries (e.g. Dementia groups),</w:t>
      </w:r>
      <w:r w:rsidRPr="008928F0">
        <w:rPr>
          <w:rStyle w:val="xcontentpasted0"/>
          <w:rFonts w:asciiTheme="minorHAnsi" w:hAnsiTheme="minorHAnsi" w:cstheme="minorHAnsi"/>
          <w:i/>
          <w:color w:val="000000" w:themeColor="text1"/>
          <w:bdr w:val="none" w:sz="0" w:space="0" w:color="auto" w:frame="1"/>
        </w:rPr>
        <w:t> online library e-resources, and home services which can be accessed by carers from their home and links to local organisations that support carers such as COEL.</w:t>
      </w:r>
    </w:p>
    <w:p w14:paraId="16D786FF" w14:textId="77777777" w:rsidR="00D512CD" w:rsidRDefault="00D512CD" w:rsidP="00D512CD">
      <w:pPr>
        <w:pStyle w:val="xxmsonormal"/>
        <w:shd w:val="clear" w:color="auto" w:fill="FFFFFF"/>
        <w:spacing w:before="0" w:beforeAutospacing="0" w:after="0" w:afterAutospacing="0"/>
        <w:rPr>
          <w:rStyle w:val="xcontentpasted0"/>
          <w:rFonts w:asciiTheme="minorHAnsi" w:hAnsiTheme="minorHAnsi" w:cstheme="minorHAnsi"/>
          <w:color w:val="000000" w:themeColor="text1"/>
          <w:bdr w:val="none" w:sz="0" w:space="0" w:color="auto" w:frame="1"/>
        </w:rPr>
      </w:pPr>
    </w:p>
    <w:p w14:paraId="7C6FED87" w14:textId="249D1271" w:rsidR="00D512CD" w:rsidRDefault="00D512CD" w:rsidP="006F09BC">
      <w:pPr>
        <w:pStyle w:val="xxmsonormal"/>
        <w:shd w:val="clear" w:color="auto" w:fill="FFFFFF"/>
        <w:spacing w:before="0" w:beforeAutospacing="0" w:after="0" w:afterAutospacing="0"/>
        <w:rPr>
          <w:rStyle w:val="xcontentpasted0"/>
          <w:rFonts w:asciiTheme="minorHAnsi" w:hAnsiTheme="minorHAnsi" w:cstheme="minorHAnsi"/>
          <w:b/>
          <w:color w:val="000000" w:themeColor="text1"/>
          <w:bdr w:val="none" w:sz="0" w:space="0" w:color="auto" w:frame="1"/>
        </w:rPr>
      </w:pPr>
      <w:r w:rsidRPr="00D512CD">
        <w:rPr>
          <w:rStyle w:val="xcontentpasted0"/>
          <w:rFonts w:asciiTheme="minorHAnsi" w:hAnsiTheme="minorHAnsi" w:cstheme="minorHAnsi"/>
          <w:b/>
          <w:color w:val="000000" w:themeColor="text1"/>
          <w:bdr w:val="none" w:sz="0" w:space="0" w:color="auto" w:frame="1"/>
        </w:rPr>
        <w:t xml:space="preserve">Discussion content </w:t>
      </w:r>
    </w:p>
    <w:p w14:paraId="38D938E4" w14:textId="77777777" w:rsidR="006F09BC" w:rsidRPr="006F09BC" w:rsidRDefault="006F09BC" w:rsidP="006F09BC">
      <w:pPr>
        <w:pStyle w:val="xxmsonormal"/>
        <w:shd w:val="clear" w:color="auto" w:fill="FFFFFF"/>
        <w:spacing w:before="0" w:beforeAutospacing="0" w:after="0" w:afterAutospacing="0"/>
        <w:rPr>
          <w:rFonts w:asciiTheme="minorHAnsi" w:hAnsiTheme="minorHAnsi" w:cstheme="minorHAnsi"/>
          <w:b/>
          <w:color w:val="000000" w:themeColor="text1"/>
        </w:rPr>
      </w:pPr>
    </w:p>
    <w:p w14:paraId="12A34003" w14:textId="4863D2FD" w:rsidR="00D512CD" w:rsidRDefault="000B5C12" w:rsidP="00D512CD">
      <w:pPr>
        <w:rPr>
          <w:rFonts w:cstheme="minorHAnsi"/>
          <w:color w:val="000000" w:themeColor="text1"/>
          <w:sz w:val="24"/>
          <w:szCs w:val="24"/>
        </w:rPr>
      </w:pPr>
      <w:r>
        <w:rPr>
          <w:rFonts w:cstheme="minorHAnsi"/>
          <w:color w:val="000000" w:themeColor="text1"/>
          <w:sz w:val="24"/>
          <w:szCs w:val="24"/>
        </w:rPr>
        <w:t>CF</w:t>
      </w:r>
      <w:r w:rsidR="00D512CD">
        <w:rPr>
          <w:rFonts w:cstheme="minorHAnsi"/>
          <w:color w:val="000000" w:themeColor="text1"/>
          <w:sz w:val="24"/>
          <w:szCs w:val="24"/>
        </w:rPr>
        <w:t xml:space="preserve"> introduced project to panel and summarised background information, as above. </w:t>
      </w:r>
    </w:p>
    <w:p w14:paraId="65C51261" w14:textId="6D3795D8" w:rsidR="00D512CD" w:rsidRDefault="00D512CD" w:rsidP="00D512CD">
      <w:pPr>
        <w:rPr>
          <w:rFonts w:cstheme="minorHAnsi"/>
          <w:color w:val="000000" w:themeColor="text1"/>
          <w:sz w:val="24"/>
          <w:szCs w:val="24"/>
        </w:rPr>
      </w:pPr>
      <w:r>
        <w:rPr>
          <w:rFonts w:cstheme="minorHAnsi"/>
          <w:color w:val="000000" w:themeColor="text1"/>
          <w:sz w:val="24"/>
          <w:szCs w:val="24"/>
        </w:rPr>
        <w:t xml:space="preserve">JA shared a booklet that she had become aware of in the borders that helped carers to self-identify and be aware of relevant support in the area. The booklet also incorporated information on carers’ rights. JA felt that an equivalent resource would benefit carers in EL and be well placed in a library. Other panel members expressed support for this idea. </w:t>
      </w:r>
    </w:p>
    <w:p w14:paraId="087C8179" w14:textId="6BA77403" w:rsidR="000B5C12" w:rsidRDefault="000B5C12" w:rsidP="00D512CD">
      <w:pPr>
        <w:rPr>
          <w:rFonts w:cstheme="minorHAnsi"/>
          <w:color w:val="000000" w:themeColor="text1"/>
          <w:sz w:val="24"/>
          <w:szCs w:val="24"/>
        </w:rPr>
      </w:pPr>
      <w:r>
        <w:rPr>
          <w:rFonts w:cstheme="minorHAnsi"/>
          <w:color w:val="000000" w:themeColor="text1"/>
          <w:sz w:val="24"/>
          <w:szCs w:val="24"/>
        </w:rPr>
        <w:t>Discussion around tangible resource</w:t>
      </w:r>
      <w:r w:rsidR="006F09BC">
        <w:rPr>
          <w:rFonts w:cstheme="minorHAnsi"/>
          <w:color w:val="000000" w:themeColor="text1"/>
          <w:sz w:val="24"/>
          <w:szCs w:val="24"/>
        </w:rPr>
        <w:t xml:space="preserve"> (</w:t>
      </w:r>
      <w:proofErr w:type="spellStart"/>
      <w:r w:rsidR="006F09BC">
        <w:rPr>
          <w:rFonts w:cstheme="minorHAnsi"/>
          <w:color w:val="000000" w:themeColor="text1"/>
          <w:sz w:val="24"/>
          <w:szCs w:val="24"/>
        </w:rPr>
        <w:t>ie</w:t>
      </w:r>
      <w:proofErr w:type="spellEnd"/>
      <w:r w:rsidR="006F09BC">
        <w:rPr>
          <w:rFonts w:cstheme="minorHAnsi"/>
          <w:color w:val="000000" w:themeColor="text1"/>
          <w:sz w:val="24"/>
          <w:szCs w:val="24"/>
        </w:rPr>
        <w:t xml:space="preserve"> leaflet, booklet)</w:t>
      </w:r>
      <w:r>
        <w:rPr>
          <w:rFonts w:cstheme="minorHAnsi"/>
          <w:color w:val="000000" w:themeColor="text1"/>
          <w:sz w:val="24"/>
          <w:szCs w:val="24"/>
        </w:rPr>
        <w:t xml:space="preserve"> vs online resource. Several panel members explained tha</w:t>
      </w:r>
      <w:r w:rsidR="006F09BC">
        <w:rPr>
          <w:rFonts w:cstheme="minorHAnsi"/>
          <w:color w:val="000000" w:themeColor="text1"/>
          <w:sz w:val="24"/>
          <w:szCs w:val="24"/>
        </w:rPr>
        <w:t>t when short on time, a tangible</w:t>
      </w:r>
      <w:r>
        <w:rPr>
          <w:rFonts w:cstheme="minorHAnsi"/>
          <w:color w:val="000000" w:themeColor="text1"/>
          <w:sz w:val="24"/>
          <w:szCs w:val="24"/>
        </w:rPr>
        <w:t xml:space="preserve"> resource can be so beneficial</w:t>
      </w:r>
      <w:r w:rsidR="006F09BC">
        <w:rPr>
          <w:rFonts w:cstheme="minorHAnsi"/>
          <w:color w:val="000000" w:themeColor="text1"/>
          <w:sz w:val="24"/>
          <w:szCs w:val="24"/>
        </w:rPr>
        <w:t>,</w:t>
      </w:r>
      <w:r>
        <w:rPr>
          <w:rFonts w:cstheme="minorHAnsi"/>
          <w:color w:val="000000" w:themeColor="text1"/>
          <w:sz w:val="24"/>
          <w:szCs w:val="24"/>
        </w:rPr>
        <w:t xml:space="preserve"> as they can take it away with them and refer back to it later. Discussion around keeping a resource live when it is in print form. Suggestion that the resource supports identification and signposts o</w:t>
      </w:r>
      <w:r w:rsidR="006F09BC">
        <w:rPr>
          <w:rFonts w:cstheme="minorHAnsi"/>
          <w:color w:val="000000" w:themeColor="text1"/>
          <w:sz w:val="24"/>
          <w:szCs w:val="24"/>
        </w:rPr>
        <w:t>nly to a simple menu of support</w:t>
      </w:r>
      <w:r>
        <w:rPr>
          <w:rFonts w:cstheme="minorHAnsi"/>
          <w:color w:val="000000" w:themeColor="text1"/>
          <w:sz w:val="24"/>
          <w:szCs w:val="24"/>
        </w:rPr>
        <w:t xml:space="preserve">: </w:t>
      </w:r>
      <w:proofErr w:type="spellStart"/>
      <w:r>
        <w:rPr>
          <w:rFonts w:cstheme="minorHAnsi"/>
          <w:color w:val="000000" w:themeColor="text1"/>
          <w:sz w:val="24"/>
          <w:szCs w:val="24"/>
        </w:rPr>
        <w:t>eg</w:t>
      </w:r>
      <w:proofErr w:type="spellEnd"/>
      <w:r>
        <w:rPr>
          <w:rFonts w:cstheme="minorHAnsi"/>
          <w:color w:val="000000" w:themeColor="text1"/>
          <w:sz w:val="24"/>
          <w:szCs w:val="24"/>
        </w:rPr>
        <w:t xml:space="preserve">, </w:t>
      </w:r>
      <w:proofErr w:type="spellStart"/>
      <w:r>
        <w:rPr>
          <w:rFonts w:cstheme="minorHAnsi"/>
          <w:color w:val="000000" w:themeColor="text1"/>
          <w:sz w:val="24"/>
          <w:szCs w:val="24"/>
        </w:rPr>
        <w:t>CoEL</w:t>
      </w:r>
      <w:proofErr w:type="spellEnd"/>
      <w:r>
        <w:rPr>
          <w:rFonts w:cstheme="minorHAnsi"/>
          <w:color w:val="000000" w:themeColor="text1"/>
          <w:sz w:val="24"/>
          <w:szCs w:val="24"/>
        </w:rPr>
        <w:t>, Wellbeing resources within the library, Community folders (based in library – to signpost to other valuable activities in the area).</w:t>
      </w:r>
    </w:p>
    <w:p w14:paraId="4909B30C" w14:textId="231F911D" w:rsidR="00792E2D" w:rsidRDefault="00792E2D" w:rsidP="00D512CD">
      <w:pPr>
        <w:rPr>
          <w:rFonts w:cstheme="minorHAnsi"/>
          <w:color w:val="000000" w:themeColor="text1"/>
          <w:sz w:val="24"/>
          <w:szCs w:val="24"/>
        </w:rPr>
      </w:pPr>
      <w:r>
        <w:rPr>
          <w:rFonts w:cstheme="minorHAnsi"/>
          <w:color w:val="000000" w:themeColor="text1"/>
          <w:sz w:val="24"/>
          <w:szCs w:val="24"/>
        </w:rPr>
        <w:t>Discussion around self-identification</w:t>
      </w:r>
      <w:r w:rsidR="006F09BC">
        <w:rPr>
          <w:rFonts w:cstheme="minorHAnsi"/>
          <w:color w:val="000000" w:themeColor="text1"/>
          <w:sz w:val="24"/>
          <w:szCs w:val="24"/>
        </w:rPr>
        <w:t xml:space="preserve"> as a </w:t>
      </w:r>
      <w:proofErr w:type="spellStart"/>
      <w:r w:rsidR="006F09BC">
        <w:rPr>
          <w:rFonts w:cstheme="minorHAnsi"/>
          <w:color w:val="000000" w:themeColor="text1"/>
          <w:sz w:val="24"/>
          <w:szCs w:val="24"/>
        </w:rPr>
        <w:t>carer</w:t>
      </w:r>
      <w:proofErr w:type="spellEnd"/>
      <w:r w:rsidR="006F09BC">
        <w:rPr>
          <w:rFonts w:cstheme="minorHAnsi"/>
          <w:color w:val="000000" w:themeColor="text1"/>
          <w:sz w:val="24"/>
          <w:szCs w:val="24"/>
        </w:rPr>
        <w:t xml:space="preserve">. Panel members explained they identified years into their role and support would have benefitted much earlier. </w:t>
      </w:r>
      <w:r>
        <w:rPr>
          <w:rFonts w:cstheme="minorHAnsi"/>
          <w:color w:val="000000" w:themeColor="text1"/>
          <w:sz w:val="24"/>
          <w:szCs w:val="24"/>
        </w:rPr>
        <w:t xml:space="preserve">Suggestions from individual panel members that the funds would be well spent on something that helps people realise they are a </w:t>
      </w:r>
      <w:proofErr w:type="spellStart"/>
      <w:r>
        <w:rPr>
          <w:rFonts w:cstheme="minorHAnsi"/>
          <w:color w:val="000000" w:themeColor="text1"/>
          <w:sz w:val="24"/>
          <w:szCs w:val="24"/>
        </w:rPr>
        <w:t>carer</w:t>
      </w:r>
      <w:proofErr w:type="spellEnd"/>
      <w:r>
        <w:rPr>
          <w:rFonts w:cstheme="minorHAnsi"/>
          <w:color w:val="000000" w:themeColor="text1"/>
          <w:sz w:val="24"/>
          <w:szCs w:val="24"/>
        </w:rPr>
        <w:t xml:space="preserve"> and where they can go to for support. </w:t>
      </w:r>
      <w:r w:rsidR="006F09BC">
        <w:rPr>
          <w:rFonts w:cstheme="minorHAnsi"/>
          <w:color w:val="000000" w:themeColor="text1"/>
          <w:sz w:val="24"/>
          <w:szCs w:val="24"/>
        </w:rPr>
        <w:t xml:space="preserve">The idea of a book mark that has been suggested could be used to promote </w:t>
      </w:r>
      <w:r>
        <w:rPr>
          <w:rFonts w:cstheme="minorHAnsi"/>
          <w:color w:val="000000" w:themeColor="text1"/>
          <w:sz w:val="24"/>
          <w:szCs w:val="24"/>
        </w:rPr>
        <w:t>self – identification.</w:t>
      </w:r>
    </w:p>
    <w:p w14:paraId="5421685B" w14:textId="67BE0C6C" w:rsidR="00D512CD" w:rsidRDefault="00D512CD" w:rsidP="00D512CD">
      <w:pPr>
        <w:rPr>
          <w:rFonts w:cstheme="minorHAnsi"/>
          <w:color w:val="000000" w:themeColor="text1"/>
          <w:sz w:val="24"/>
          <w:szCs w:val="24"/>
        </w:rPr>
      </w:pPr>
      <w:r>
        <w:rPr>
          <w:rFonts w:cstheme="minorHAnsi"/>
          <w:color w:val="000000" w:themeColor="text1"/>
          <w:sz w:val="24"/>
          <w:szCs w:val="24"/>
        </w:rPr>
        <w:t>Discussion around the variety of different ways that carers can benefit from existing resources within the library services, such as home/ o</w:t>
      </w:r>
      <w:r w:rsidR="00792E2D">
        <w:rPr>
          <w:rFonts w:cstheme="minorHAnsi"/>
          <w:color w:val="000000" w:themeColor="text1"/>
          <w:sz w:val="24"/>
          <w:szCs w:val="24"/>
        </w:rPr>
        <w:t>nline services/ audio resources/ computer buddies.</w:t>
      </w:r>
      <w:r>
        <w:rPr>
          <w:rFonts w:cstheme="minorHAnsi"/>
          <w:color w:val="000000" w:themeColor="text1"/>
          <w:sz w:val="24"/>
          <w:szCs w:val="24"/>
        </w:rPr>
        <w:t xml:space="preserve"> Discussion culminated in panel mem</w:t>
      </w:r>
      <w:r w:rsidR="006F09BC">
        <w:rPr>
          <w:rFonts w:cstheme="minorHAnsi"/>
          <w:color w:val="000000" w:themeColor="text1"/>
          <w:sz w:val="24"/>
          <w:szCs w:val="24"/>
        </w:rPr>
        <w:t xml:space="preserve">bers suggesting that carers need to be </w:t>
      </w:r>
      <w:r>
        <w:rPr>
          <w:rFonts w:cstheme="minorHAnsi"/>
          <w:color w:val="000000" w:themeColor="text1"/>
          <w:sz w:val="24"/>
          <w:szCs w:val="24"/>
        </w:rPr>
        <w:t xml:space="preserve">made more aware of the library resources that may benefit them. </w:t>
      </w:r>
    </w:p>
    <w:p w14:paraId="1855164E" w14:textId="587A21CA" w:rsidR="00D512CD" w:rsidRDefault="00D512CD" w:rsidP="00D512CD">
      <w:pPr>
        <w:rPr>
          <w:rFonts w:cstheme="minorHAnsi"/>
          <w:color w:val="000000" w:themeColor="text1"/>
          <w:sz w:val="24"/>
          <w:szCs w:val="24"/>
        </w:rPr>
      </w:pPr>
      <w:r>
        <w:rPr>
          <w:rFonts w:cstheme="minorHAnsi"/>
          <w:color w:val="000000" w:themeColor="text1"/>
          <w:sz w:val="24"/>
          <w:szCs w:val="24"/>
        </w:rPr>
        <w:t xml:space="preserve">Discussion around library activities that run. Again, panel members suggested that carers need to somehow be made more aware of the variety of activities that are on offer. </w:t>
      </w:r>
    </w:p>
    <w:p w14:paraId="3F5970D7" w14:textId="4EE5AB20" w:rsidR="000B5C12" w:rsidRDefault="000B5C12" w:rsidP="000B5C12">
      <w:pPr>
        <w:rPr>
          <w:rFonts w:cstheme="minorHAnsi"/>
          <w:color w:val="000000" w:themeColor="text1"/>
          <w:sz w:val="24"/>
          <w:szCs w:val="24"/>
        </w:rPr>
      </w:pPr>
      <w:r>
        <w:rPr>
          <w:rFonts w:cstheme="minorHAnsi"/>
          <w:color w:val="000000" w:themeColor="text1"/>
          <w:sz w:val="24"/>
          <w:szCs w:val="24"/>
        </w:rPr>
        <w:t xml:space="preserve">SB </w:t>
      </w:r>
      <w:r w:rsidR="00D512CD">
        <w:rPr>
          <w:rFonts w:cstheme="minorHAnsi"/>
          <w:color w:val="000000" w:themeColor="text1"/>
          <w:sz w:val="24"/>
          <w:szCs w:val="24"/>
        </w:rPr>
        <w:t>explained key wording to panel members as a way of curating</w:t>
      </w:r>
      <w:r>
        <w:rPr>
          <w:rFonts w:cstheme="minorHAnsi"/>
          <w:color w:val="000000" w:themeColor="text1"/>
          <w:sz w:val="24"/>
          <w:szCs w:val="24"/>
        </w:rPr>
        <w:t xml:space="preserve"> their stock using words and phrases to help people to find what they are looking for. Suggestions for key wording included </w:t>
      </w:r>
      <w:r w:rsidR="006F09BC">
        <w:rPr>
          <w:rFonts w:cstheme="minorHAnsi"/>
          <w:color w:val="000000" w:themeColor="text1"/>
          <w:sz w:val="24"/>
          <w:szCs w:val="24"/>
        </w:rPr>
        <w:t xml:space="preserve">specific </w:t>
      </w:r>
      <w:r>
        <w:rPr>
          <w:rFonts w:cstheme="minorHAnsi"/>
          <w:color w:val="000000" w:themeColor="text1"/>
          <w:sz w:val="24"/>
          <w:szCs w:val="24"/>
        </w:rPr>
        <w:t xml:space="preserve">health conditions, “help for carers”, “support for carers”, “Information for carers” and any key words that help carers to identify resources that can help with the day to day management of their caring role and find practical tips. MB raised “disability” as a key word relating to carers and explained that she feels that people caring for someone with a disability are often missed from the conversation around caring. </w:t>
      </w:r>
    </w:p>
    <w:p w14:paraId="13D17E0C" w14:textId="7377C1D6" w:rsidR="000B5C12" w:rsidRDefault="000B5C12" w:rsidP="000B5C12">
      <w:pPr>
        <w:rPr>
          <w:rFonts w:cstheme="minorHAnsi"/>
          <w:color w:val="000000" w:themeColor="text1"/>
          <w:sz w:val="24"/>
          <w:szCs w:val="24"/>
        </w:rPr>
      </w:pPr>
      <w:r>
        <w:rPr>
          <w:rFonts w:cstheme="minorHAnsi"/>
          <w:color w:val="000000" w:themeColor="text1"/>
          <w:sz w:val="24"/>
          <w:szCs w:val="24"/>
        </w:rPr>
        <w:t xml:space="preserve">Specific resources were suggested that could benefit the library: </w:t>
      </w:r>
    </w:p>
    <w:p w14:paraId="5454129F" w14:textId="52EF81C9" w:rsidR="000B5C12" w:rsidRDefault="000B5C12" w:rsidP="000B5C12">
      <w:pPr>
        <w:rPr>
          <w:rFonts w:cstheme="minorHAnsi"/>
          <w:color w:val="000000" w:themeColor="text1"/>
          <w:sz w:val="24"/>
          <w:szCs w:val="24"/>
        </w:rPr>
      </w:pPr>
      <w:r>
        <w:rPr>
          <w:rFonts w:cstheme="minorHAnsi"/>
          <w:color w:val="000000" w:themeColor="text1"/>
          <w:sz w:val="24"/>
          <w:szCs w:val="24"/>
        </w:rPr>
        <w:lastRenderedPageBreak/>
        <w:t>The Selfish Pigs Guide to Caring – Hugh Marriott</w:t>
      </w:r>
    </w:p>
    <w:p w14:paraId="5DEA9E9D" w14:textId="0FA3A68E" w:rsidR="000B5C12" w:rsidRDefault="000B5C12" w:rsidP="000B5C12">
      <w:pPr>
        <w:rPr>
          <w:rFonts w:cstheme="minorHAnsi"/>
          <w:color w:val="000000" w:themeColor="text1"/>
          <w:sz w:val="24"/>
          <w:szCs w:val="24"/>
        </w:rPr>
      </w:pPr>
      <w:r>
        <w:rPr>
          <w:rFonts w:cstheme="minorHAnsi"/>
          <w:color w:val="000000" w:themeColor="text1"/>
          <w:sz w:val="24"/>
          <w:szCs w:val="24"/>
        </w:rPr>
        <w:t>Where Memories Go: Why Dementia Changes Everything - Sally Magnuson</w:t>
      </w:r>
    </w:p>
    <w:p w14:paraId="14394FF5" w14:textId="5BE2BBC5" w:rsidR="007D2C89" w:rsidRDefault="007D2C89" w:rsidP="000B5C12">
      <w:pPr>
        <w:rPr>
          <w:rFonts w:cstheme="minorHAnsi"/>
          <w:color w:val="000000" w:themeColor="text1"/>
          <w:sz w:val="24"/>
          <w:szCs w:val="24"/>
        </w:rPr>
      </w:pPr>
      <w:r>
        <w:rPr>
          <w:rFonts w:cstheme="minorHAnsi"/>
          <w:color w:val="000000" w:themeColor="text1"/>
          <w:sz w:val="24"/>
          <w:szCs w:val="24"/>
        </w:rPr>
        <w:t>Wendy Mi</w:t>
      </w:r>
      <w:r w:rsidR="006F09BC">
        <w:rPr>
          <w:rFonts w:cstheme="minorHAnsi"/>
          <w:color w:val="000000" w:themeColor="text1"/>
          <w:sz w:val="24"/>
          <w:szCs w:val="24"/>
        </w:rPr>
        <w:t>t</w:t>
      </w:r>
      <w:r>
        <w:rPr>
          <w:rFonts w:cstheme="minorHAnsi"/>
          <w:color w:val="000000" w:themeColor="text1"/>
          <w:sz w:val="24"/>
          <w:szCs w:val="24"/>
        </w:rPr>
        <w:t xml:space="preserve">chell books about dementia. </w:t>
      </w:r>
    </w:p>
    <w:p w14:paraId="334ABFA2" w14:textId="11BC8044" w:rsidR="000B5C12" w:rsidRDefault="000B5C12" w:rsidP="000B5C12">
      <w:pPr>
        <w:rPr>
          <w:rFonts w:cstheme="minorHAnsi"/>
          <w:color w:val="000000" w:themeColor="text1"/>
          <w:sz w:val="24"/>
          <w:szCs w:val="24"/>
        </w:rPr>
      </w:pPr>
      <w:r>
        <w:rPr>
          <w:rFonts w:cstheme="minorHAnsi"/>
          <w:color w:val="000000" w:themeColor="text1"/>
          <w:sz w:val="24"/>
          <w:szCs w:val="24"/>
        </w:rPr>
        <w:t xml:space="preserve">Finance/ benefits resources – GT to ask LM. </w:t>
      </w:r>
    </w:p>
    <w:p w14:paraId="07915FB0" w14:textId="1CE377DE" w:rsidR="00792E2D" w:rsidRDefault="00792E2D" w:rsidP="000B5C12">
      <w:pPr>
        <w:rPr>
          <w:rFonts w:cstheme="minorHAnsi"/>
          <w:color w:val="000000" w:themeColor="text1"/>
          <w:sz w:val="24"/>
          <w:szCs w:val="24"/>
        </w:rPr>
      </w:pPr>
      <w:r>
        <w:rPr>
          <w:rFonts w:cstheme="minorHAnsi"/>
          <w:color w:val="000000" w:themeColor="text1"/>
          <w:sz w:val="24"/>
          <w:szCs w:val="24"/>
        </w:rPr>
        <w:t>Brief discussion around panel involvement in Carers’ Week. Potential to support library roadshows. This will be further discussed in March panel meeting.</w:t>
      </w:r>
    </w:p>
    <w:p w14:paraId="7DA49026" w14:textId="1AC475FC" w:rsidR="000B5C12" w:rsidRDefault="00792E2D" w:rsidP="000B5C12">
      <w:pPr>
        <w:rPr>
          <w:rFonts w:cstheme="minorHAnsi"/>
          <w:color w:val="000000" w:themeColor="text1"/>
          <w:sz w:val="24"/>
          <w:szCs w:val="24"/>
        </w:rPr>
      </w:pPr>
      <w:r>
        <w:rPr>
          <w:rFonts w:cstheme="minorHAnsi"/>
          <w:color w:val="000000" w:themeColor="text1"/>
          <w:sz w:val="24"/>
          <w:szCs w:val="24"/>
        </w:rPr>
        <w:t xml:space="preserve">CF to circulate a list of all library activities for panel members </w:t>
      </w:r>
    </w:p>
    <w:p w14:paraId="7DEF1577" w14:textId="2590A917" w:rsidR="00792E2D" w:rsidRDefault="00792E2D" w:rsidP="000B5C12">
      <w:pPr>
        <w:rPr>
          <w:rFonts w:cstheme="minorHAnsi"/>
          <w:color w:val="000000" w:themeColor="text1"/>
          <w:sz w:val="24"/>
          <w:szCs w:val="24"/>
        </w:rPr>
      </w:pPr>
      <w:r>
        <w:rPr>
          <w:rFonts w:cstheme="minorHAnsi"/>
          <w:color w:val="000000" w:themeColor="text1"/>
          <w:sz w:val="24"/>
          <w:szCs w:val="24"/>
        </w:rPr>
        <w:t>CF to think about the deve</w:t>
      </w:r>
      <w:r w:rsidR="006F09BC">
        <w:rPr>
          <w:rFonts w:cstheme="minorHAnsi"/>
          <w:color w:val="000000" w:themeColor="text1"/>
          <w:sz w:val="24"/>
          <w:szCs w:val="24"/>
        </w:rPr>
        <w:t>lopment of a book mark/ leaflet.</w:t>
      </w:r>
    </w:p>
    <w:p w14:paraId="2BF971A3" w14:textId="2B23EB78" w:rsidR="00D512CD" w:rsidRDefault="006F09BC" w:rsidP="00792E2D">
      <w:pPr>
        <w:rPr>
          <w:rFonts w:cstheme="minorHAnsi"/>
          <w:color w:val="000000" w:themeColor="text1"/>
          <w:sz w:val="24"/>
          <w:szCs w:val="24"/>
        </w:rPr>
      </w:pPr>
      <w:r>
        <w:rPr>
          <w:rFonts w:cstheme="minorHAnsi"/>
          <w:color w:val="000000" w:themeColor="text1"/>
          <w:sz w:val="24"/>
          <w:szCs w:val="24"/>
        </w:rPr>
        <w:t xml:space="preserve">CF to liaise with GTD </w:t>
      </w:r>
      <w:r w:rsidR="00792E2D">
        <w:rPr>
          <w:rFonts w:cstheme="minorHAnsi"/>
          <w:color w:val="000000" w:themeColor="text1"/>
          <w:sz w:val="24"/>
          <w:szCs w:val="24"/>
        </w:rPr>
        <w:t>about content for resource development.</w:t>
      </w:r>
    </w:p>
    <w:sectPr w:rsidR="00D512CD">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0FA3EA" w16cex:dateUtc="2022-11-04T14:44:00Z"/>
  <w16cex:commentExtensible w16cex:durableId="270FA40D" w16cex:dateUtc="2022-11-04T14:45:00Z"/>
  <w16cex:commentExtensible w16cex:durableId="270FA46A" w16cex:dateUtc="2022-11-04T14: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5179C08" w16cid:durableId="270FA3EA"/>
  <w16cid:commentId w16cid:paraId="395D8EDF" w16cid:durableId="270FA40D"/>
  <w16cid:commentId w16cid:paraId="4660B5EA" w16cid:durableId="270FA46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71472"/>
    <w:multiLevelType w:val="hybridMultilevel"/>
    <w:tmpl w:val="F0BE71E8"/>
    <w:lvl w:ilvl="0" w:tplc="F3AA7DD0">
      <w:start w:val="28"/>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D22978"/>
    <w:multiLevelType w:val="hybridMultilevel"/>
    <w:tmpl w:val="A19C45C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F6407DD"/>
    <w:multiLevelType w:val="hybridMultilevel"/>
    <w:tmpl w:val="1962098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42B4E49"/>
    <w:multiLevelType w:val="hybridMultilevel"/>
    <w:tmpl w:val="4AFAD0FE"/>
    <w:lvl w:ilvl="0" w:tplc="6B10DAEC">
      <w:start w:val="7"/>
      <w:numFmt w:val="bullet"/>
      <w:lvlText w:val=""/>
      <w:lvlJc w:val="left"/>
      <w:pPr>
        <w:ind w:left="720" w:hanging="360"/>
      </w:pPr>
      <w:rPr>
        <w:rFonts w:ascii="Symbol" w:eastAsia="Times New Roman" w:hAnsi="Symbol" w:cstheme="minorHAns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6F228D"/>
    <w:multiLevelType w:val="hybridMultilevel"/>
    <w:tmpl w:val="94AC133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C6C17BF"/>
    <w:multiLevelType w:val="hybridMultilevel"/>
    <w:tmpl w:val="91D41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E63F69"/>
    <w:multiLevelType w:val="hybridMultilevel"/>
    <w:tmpl w:val="B2BC8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D15106"/>
    <w:multiLevelType w:val="hybridMultilevel"/>
    <w:tmpl w:val="78C6B41C"/>
    <w:lvl w:ilvl="0" w:tplc="B9D847EC">
      <w:start w:val="21"/>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1"/>
  </w:num>
  <w:num w:numId="5">
    <w:abstractNumId w:val="4"/>
  </w:num>
  <w:num w:numId="6">
    <w:abstractNumId w:val="6"/>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4B7"/>
    <w:rsid w:val="00022DAE"/>
    <w:rsid w:val="00077327"/>
    <w:rsid w:val="000B5C12"/>
    <w:rsid w:val="000C1917"/>
    <w:rsid w:val="000F6A87"/>
    <w:rsid w:val="001157A6"/>
    <w:rsid w:val="00133587"/>
    <w:rsid w:val="00137306"/>
    <w:rsid w:val="001C382F"/>
    <w:rsid w:val="001E07C6"/>
    <w:rsid w:val="002061F8"/>
    <w:rsid w:val="00311577"/>
    <w:rsid w:val="003966D5"/>
    <w:rsid w:val="003C2FA0"/>
    <w:rsid w:val="004116AE"/>
    <w:rsid w:val="00435530"/>
    <w:rsid w:val="0046484C"/>
    <w:rsid w:val="004E0DE5"/>
    <w:rsid w:val="005341B2"/>
    <w:rsid w:val="005D6DE4"/>
    <w:rsid w:val="005F766A"/>
    <w:rsid w:val="00656B30"/>
    <w:rsid w:val="00685C41"/>
    <w:rsid w:val="006A198B"/>
    <w:rsid w:val="006F09BC"/>
    <w:rsid w:val="0071064A"/>
    <w:rsid w:val="007210ED"/>
    <w:rsid w:val="00792E2D"/>
    <w:rsid w:val="007977E5"/>
    <w:rsid w:val="007D2C89"/>
    <w:rsid w:val="007F296A"/>
    <w:rsid w:val="008928F0"/>
    <w:rsid w:val="008E3BBD"/>
    <w:rsid w:val="00A1512F"/>
    <w:rsid w:val="00A164B7"/>
    <w:rsid w:val="00A43440"/>
    <w:rsid w:val="00A45282"/>
    <w:rsid w:val="00A5732F"/>
    <w:rsid w:val="00AA0A03"/>
    <w:rsid w:val="00AB15D6"/>
    <w:rsid w:val="00B0028A"/>
    <w:rsid w:val="00B245FA"/>
    <w:rsid w:val="00BB5464"/>
    <w:rsid w:val="00BC6160"/>
    <w:rsid w:val="00BF1082"/>
    <w:rsid w:val="00C93F07"/>
    <w:rsid w:val="00CA0FB8"/>
    <w:rsid w:val="00D512CD"/>
    <w:rsid w:val="00D84677"/>
    <w:rsid w:val="00E134D1"/>
    <w:rsid w:val="00E61ECF"/>
    <w:rsid w:val="00E708BC"/>
    <w:rsid w:val="00E72BB5"/>
    <w:rsid w:val="00F45BF1"/>
    <w:rsid w:val="00FE52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16793"/>
  <w15:chartTrackingRefBased/>
  <w15:docId w15:val="{83DE8015-2879-44AA-A825-3C0F5E4A2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61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msonormal">
    <w:name w:val="x_x_msonormal"/>
    <w:basedOn w:val="Normal"/>
    <w:rsid w:val="00BF108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arkym4rdwwto">
    <w:name w:val="markym4rdwwto"/>
    <w:basedOn w:val="DefaultParagraphFont"/>
    <w:rsid w:val="00BF1082"/>
  </w:style>
  <w:style w:type="character" w:styleId="Hyperlink">
    <w:name w:val="Hyperlink"/>
    <w:basedOn w:val="DefaultParagraphFont"/>
    <w:uiPriority w:val="99"/>
    <w:semiHidden/>
    <w:unhideWhenUsed/>
    <w:rsid w:val="00BF1082"/>
    <w:rPr>
      <w:color w:val="0000FF"/>
      <w:u w:val="single"/>
    </w:rPr>
  </w:style>
  <w:style w:type="paragraph" w:customStyle="1" w:styleId="xxmsolistparagraph">
    <w:name w:val="x_x_msolistparagraph"/>
    <w:basedOn w:val="Normal"/>
    <w:rsid w:val="00BF108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46484C"/>
    <w:pPr>
      <w:ind w:left="720"/>
      <w:contextualSpacing/>
    </w:pPr>
  </w:style>
  <w:style w:type="character" w:styleId="CommentReference">
    <w:name w:val="annotation reference"/>
    <w:basedOn w:val="DefaultParagraphFont"/>
    <w:uiPriority w:val="99"/>
    <w:semiHidden/>
    <w:unhideWhenUsed/>
    <w:rsid w:val="00BB5464"/>
    <w:rPr>
      <w:sz w:val="16"/>
      <w:szCs w:val="16"/>
    </w:rPr>
  </w:style>
  <w:style w:type="paragraph" w:styleId="CommentText">
    <w:name w:val="annotation text"/>
    <w:basedOn w:val="Normal"/>
    <w:link w:val="CommentTextChar"/>
    <w:uiPriority w:val="99"/>
    <w:unhideWhenUsed/>
    <w:rsid w:val="00BB5464"/>
    <w:pPr>
      <w:spacing w:line="240" w:lineRule="auto"/>
    </w:pPr>
    <w:rPr>
      <w:sz w:val="20"/>
      <w:szCs w:val="20"/>
    </w:rPr>
  </w:style>
  <w:style w:type="character" w:customStyle="1" w:styleId="CommentTextChar">
    <w:name w:val="Comment Text Char"/>
    <w:basedOn w:val="DefaultParagraphFont"/>
    <w:link w:val="CommentText"/>
    <w:uiPriority w:val="99"/>
    <w:rsid w:val="00BB5464"/>
    <w:rPr>
      <w:sz w:val="20"/>
      <w:szCs w:val="20"/>
    </w:rPr>
  </w:style>
  <w:style w:type="paragraph" w:styleId="CommentSubject">
    <w:name w:val="annotation subject"/>
    <w:basedOn w:val="CommentText"/>
    <w:next w:val="CommentText"/>
    <w:link w:val="CommentSubjectChar"/>
    <w:uiPriority w:val="99"/>
    <w:semiHidden/>
    <w:unhideWhenUsed/>
    <w:rsid w:val="00BB5464"/>
    <w:rPr>
      <w:b/>
      <w:bCs/>
    </w:rPr>
  </w:style>
  <w:style w:type="character" w:customStyle="1" w:styleId="CommentSubjectChar">
    <w:name w:val="Comment Subject Char"/>
    <w:basedOn w:val="CommentTextChar"/>
    <w:link w:val="CommentSubject"/>
    <w:uiPriority w:val="99"/>
    <w:semiHidden/>
    <w:rsid w:val="00BB5464"/>
    <w:rPr>
      <w:b/>
      <w:bCs/>
      <w:sz w:val="20"/>
      <w:szCs w:val="20"/>
    </w:rPr>
  </w:style>
  <w:style w:type="paragraph" w:styleId="BalloonText">
    <w:name w:val="Balloon Text"/>
    <w:basedOn w:val="Normal"/>
    <w:link w:val="BalloonTextChar"/>
    <w:uiPriority w:val="99"/>
    <w:semiHidden/>
    <w:unhideWhenUsed/>
    <w:rsid w:val="00E72B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2BB5"/>
    <w:rPr>
      <w:rFonts w:ascii="Segoe UI" w:hAnsi="Segoe UI" w:cs="Segoe UI"/>
      <w:sz w:val="18"/>
      <w:szCs w:val="18"/>
    </w:rPr>
  </w:style>
  <w:style w:type="table" w:styleId="TableGrid">
    <w:name w:val="Table Grid"/>
    <w:basedOn w:val="TableNormal"/>
    <w:uiPriority w:val="39"/>
    <w:rsid w:val="008928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contentpasted0">
    <w:name w:val="x_contentpasted0"/>
    <w:basedOn w:val="DefaultParagraphFont"/>
    <w:rsid w:val="008928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52242">
      <w:bodyDiv w:val="1"/>
      <w:marLeft w:val="0"/>
      <w:marRight w:val="0"/>
      <w:marTop w:val="0"/>
      <w:marBottom w:val="0"/>
      <w:divBdr>
        <w:top w:val="none" w:sz="0" w:space="0" w:color="auto"/>
        <w:left w:val="none" w:sz="0" w:space="0" w:color="auto"/>
        <w:bottom w:val="none" w:sz="0" w:space="0" w:color="auto"/>
        <w:right w:val="none" w:sz="0" w:space="0" w:color="auto"/>
      </w:divBdr>
      <w:divsChild>
        <w:div w:id="1087535168">
          <w:marLeft w:val="0"/>
          <w:marRight w:val="0"/>
          <w:marTop w:val="0"/>
          <w:marBottom w:val="0"/>
          <w:divBdr>
            <w:top w:val="none" w:sz="0" w:space="0" w:color="auto"/>
            <w:left w:val="none" w:sz="0" w:space="0" w:color="auto"/>
            <w:bottom w:val="none" w:sz="0" w:space="0" w:color="auto"/>
            <w:right w:val="none" w:sz="0" w:space="0" w:color="auto"/>
          </w:divBdr>
        </w:div>
        <w:div w:id="103430872">
          <w:marLeft w:val="0"/>
          <w:marRight w:val="0"/>
          <w:marTop w:val="0"/>
          <w:marBottom w:val="0"/>
          <w:divBdr>
            <w:top w:val="none" w:sz="0" w:space="0" w:color="auto"/>
            <w:left w:val="none" w:sz="0" w:space="0" w:color="auto"/>
            <w:bottom w:val="none" w:sz="0" w:space="0" w:color="auto"/>
            <w:right w:val="none" w:sz="0" w:space="0" w:color="auto"/>
          </w:divBdr>
          <w:divsChild>
            <w:div w:id="1310011175">
              <w:marLeft w:val="0"/>
              <w:marRight w:val="0"/>
              <w:marTop w:val="0"/>
              <w:marBottom w:val="0"/>
              <w:divBdr>
                <w:top w:val="none" w:sz="0" w:space="0" w:color="auto"/>
                <w:left w:val="none" w:sz="0" w:space="0" w:color="auto"/>
                <w:bottom w:val="none" w:sz="0" w:space="0" w:color="auto"/>
                <w:right w:val="none" w:sz="0" w:space="0" w:color="auto"/>
              </w:divBdr>
            </w:div>
          </w:divsChild>
        </w:div>
        <w:div w:id="282424715">
          <w:marLeft w:val="0"/>
          <w:marRight w:val="0"/>
          <w:marTop w:val="0"/>
          <w:marBottom w:val="0"/>
          <w:divBdr>
            <w:top w:val="none" w:sz="0" w:space="0" w:color="auto"/>
            <w:left w:val="none" w:sz="0" w:space="0" w:color="auto"/>
            <w:bottom w:val="none" w:sz="0" w:space="0" w:color="auto"/>
            <w:right w:val="none" w:sz="0" w:space="0" w:color="auto"/>
          </w:divBdr>
          <w:divsChild>
            <w:div w:id="46230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989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microsoft.com/office/2016/09/relationships/commentsIds" Target="commentsIds.xml"/><Relationship Id="rId5" Type="http://schemas.openxmlformats.org/officeDocument/2006/relationships/hyperlink" Target="https://eastlothian.spydus.co.uk/cgi-bin/spydus.exe/MSGTRN/WPAC/HOM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892</Words>
  <Characters>5088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Twells Davison</dc:creator>
  <cp:keywords/>
  <dc:description/>
  <cp:lastModifiedBy>Gemma Twells Davison</cp:lastModifiedBy>
  <cp:revision>2</cp:revision>
  <cp:lastPrinted>2023-02-08T08:37:00Z</cp:lastPrinted>
  <dcterms:created xsi:type="dcterms:W3CDTF">2023-03-02T08:48:00Z</dcterms:created>
  <dcterms:modified xsi:type="dcterms:W3CDTF">2023-03-02T08:48:00Z</dcterms:modified>
</cp:coreProperties>
</file>