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3C18" w14:textId="5A360A59" w:rsidR="008B25BF" w:rsidRDefault="008B03E0">
      <w:pPr>
        <w:rPr>
          <w:b/>
          <w:bCs/>
        </w:rPr>
      </w:pPr>
      <w:r>
        <w:rPr>
          <w:b/>
          <w:bCs/>
        </w:rPr>
        <w:t>Meeting Note Carers Panel</w:t>
      </w:r>
      <w:r w:rsidR="00586DBA" w:rsidRPr="00B56877">
        <w:rPr>
          <w:b/>
          <w:bCs/>
        </w:rPr>
        <w:t xml:space="preserve"> </w:t>
      </w:r>
      <w:proofErr w:type="gramStart"/>
      <w:r w:rsidR="00586DBA" w:rsidRPr="00B56877">
        <w:rPr>
          <w:b/>
          <w:bCs/>
        </w:rPr>
        <w:t>25.3.24</w:t>
      </w:r>
      <w:proofErr w:type="gramEnd"/>
    </w:p>
    <w:p w14:paraId="18FD5077" w14:textId="5BC102C3" w:rsidR="00F34B63" w:rsidRDefault="00F34B63">
      <w:pPr>
        <w:rPr>
          <w:b/>
          <w:bCs/>
        </w:rPr>
      </w:pPr>
      <w:r>
        <w:rPr>
          <w:b/>
          <w:bCs/>
        </w:rPr>
        <w:t xml:space="preserve">Apologies: </w:t>
      </w:r>
      <w:r w:rsidRPr="00331DB2">
        <w:t>AB, HF, PG</w:t>
      </w:r>
    </w:p>
    <w:p w14:paraId="3086AF59" w14:textId="5F203F27" w:rsidR="00F34B63" w:rsidRDefault="00F34B63">
      <w:pPr>
        <w:rPr>
          <w:b/>
          <w:bCs/>
        </w:rPr>
      </w:pPr>
      <w:r>
        <w:rPr>
          <w:b/>
          <w:bCs/>
        </w:rPr>
        <w:t xml:space="preserve">Attended: </w:t>
      </w:r>
      <w:r w:rsidRPr="00331DB2">
        <w:t xml:space="preserve">JA, DB, DB, </w:t>
      </w:r>
      <w:proofErr w:type="gramStart"/>
      <w:r w:rsidRPr="00331DB2">
        <w:t>RG,KG</w:t>
      </w:r>
      <w:proofErr w:type="gramEnd"/>
      <w:r w:rsidRPr="00331DB2">
        <w:t>,KH,DK,LS, MS</w:t>
      </w:r>
    </w:p>
    <w:p w14:paraId="4F85146E" w14:textId="66542ABA" w:rsidR="00F34B63" w:rsidRPr="00B56877" w:rsidRDefault="00F34B63">
      <w:pPr>
        <w:rPr>
          <w:b/>
          <w:bCs/>
        </w:rPr>
      </w:pPr>
      <w:r>
        <w:rPr>
          <w:b/>
          <w:bCs/>
        </w:rPr>
        <w:t xml:space="preserve">Meeting facilitated by: </w:t>
      </w:r>
      <w:r w:rsidRPr="00331DB2">
        <w:t xml:space="preserve">GTD, with Voluntary Support from </w:t>
      </w:r>
      <w:r w:rsidR="00331DB2" w:rsidRPr="00331DB2">
        <w:t>JN</w:t>
      </w:r>
    </w:p>
    <w:tbl>
      <w:tblPr>
        <w:tblStyle w:val="TableGrid"/>
        <w:tblW w:w="0" w:type="auto"/>
        <w:tblLook w:val="04A0" w:firstRow="1" w:lastRow="0" w:firstColumn="1" w:lastColumn="0" w:noHBand="0" w:noVBand="1"/>
      </w:tblPr>
      <w:tblGrid>
        <w:gridCol w:w="1555"/>
        <w:gridCol w:w="7461"/>
      </w:tblGrid>
      <w:tr w:rsidR="008745C6" w:rsidRPr="00B56877" w14:paraId="6E4BE328" w14:textId="77777777" w:rsidTr="00AA4AFB">
        <w:tc>
          <w:tcPr>
            <w:tcW w:w="1555" w:type="dxa"/>
          </w:tcPr>
          <w:p w14:paraId="716D2DC5" w14:textId="152FAA8A" w:rsidR="008745C6" w:rsidRPr="00B56877" w:rsidRDefault="00AA4AFB" w:rsidP="00586DBA">
            <w:r w:rsidRPr="00B56877">
              <w:t>All</w:t>
            </w:r>
          </w:p>
        </w:tc>
        <w:tc>
          <w:tcPr>
            <w:tcW w:w="7461" w:type="dxa"/>
          </w:tcPr>
          <w:p w14:paraId="2B164463" w14:textId="77777777" w:rsidR="008745C6" w:rsidRPr="00B56877" w:rsidRDefault="008745C6" w:rsidP="00AA4AFB">
            <w:pPr>
              <w:spacing w:after="160" w:line="259" w:lineRule="auto"/>
            </w:pPr>
            <w:r w:rsidRPr="00B56877">
              <w:t xml:space="preserve">Actions from previous meeting </w:t>
            </w:r>
          </w:p>
          <w:p w14:paraId="3A2B0981" w14:textId="16FC933D" w:rsidR="00477099" w:rsidRPr="00B56877" w:rsidRDefault="00477099" w:rsidP="00477099">
            <w:pPr>
              <w:pStyle w:val="ListParagraph"/>
              <w:numPr>
                <w:ilvl w:val="0"/>
                <w:numId w:val="2"/>
              </w:numPr>
            </w:pPr>
            <w:r w:rsidRPr="00B56877">
              <w:t xml:space="preserve">GTD shared that ID card discussion was brought to the attention of Jess Wade as an area that members continue to feel would be of benefit to carers. Benefits include emergency information/ identification and recognition as a carer and access to benefits/ offers. Could also be an access point for </w:t>
            </w:r>
            <w:proofErr w:type="spellStart"/>
            <w:r w:rsidRPr="00B56877">
              <w:t>respitality</w:t>
            </w:r>
            <w:proofErr w:type="spellEnd"/>
            <w:r w:rsidRPr="00B56877">
              <w:t xml:space="preserve"> in EL. JW confirmed that </w:t>
            </w:r>
            <w:proofErr w:type="gramStart"/>
            <w:r w:rsidRPr="00B56877">
              <w:t>a</w:t>
            </w:r>
            <w:proofErr w:type="gramEnd"/>
            <w:r w:rsidRPr="00B56877">
              <w:t xml:space="preserve"> organisational ID card had been considered in the past but that CoEL did not have the resources to implement the scheme. JW raised the idea of an ID card as a potential campaign with CT linked to free travel. Panel are keen to continue to consider how an ID card could work. </w:t>
            </w:r>
          </w:p>
          <w:p w14:paraId="0DED9DF3" w14:textId="6B3384EB" w:rsidR="00477099" w:rsidRPr="00B56877" w:rsidRDefault="00477099" w:rsidP="00477099">
            <w:pPr>
              <w:pStyle w:val="ListParagraph"/>
              <w:numPr>
                <w:ilvl w:val="0"/>
                <w:numId w:val="2"/>
              </w:numPr>
            </w:pPr>
            <w:r w:rsidRPr="00B56877">
              <w:t>Members updated on progress since last meeting around Carers Week community support</w:t>
            </w:r>
            <w:r w:rsidR="00F34B63">
              <w:t>/ discount/ offers for carers:</w:t>
            </w:r>
            <w:r w:rsidRPr="00B56877">
              <w:t xml:space="preserve"> </w:t>
            </w:r>
          </w:p>
          <w:p w14:paraId="15F4AA3B" w14:textId="09D62A39" w:rsidR="00477099" w:rsidRPr="00B56877" w:rsidRDefault="00477099" w:rsidP="00477099">
            <w:pPr>
              <w:pStyle w:val="ListParagraph"/>
            </w:pPr>
            <w:r w:rsidRPr="00B56877">
              <w:t>LS updated that she had no luck with requests for support from East Links Park</w:t>
            </w:r>
          </w:p>
          <w:p w14:paraId="716BCD36" w14:textId="77777777" w:rsidR="00477099" w:rsidRPr="00B56877" w:rsidRDefault="00477099" w:rsidP="00477099">
            <w:pPr>
              <w:pStyle w:val="ListParagraph"/>
            </w:pPr>
            <w:r w:rsidRPr="00B56877">
              <w:t xml:space="preserve">DB updated that she </w:t>
            </w:r>
            <w:r w:rsidR="005111A5" w:rsidRPr="00B56877">
              <w:t xml:space="preserve">liaised with Dunbar Garden Centre who were happy to provide an offer to carers for the week. Initially there was a query around how carers would ID that they were carers, but he </w:t>
            </w:r>
            <w:proofErr w:type="gramStart"/>
            <w:r w:rsidR="005111A5" w:rsidRPr="00B56877">
              <w:t>centre</w:t>
            </w:r>
            <w:proofErr w:type="gramEnd"/>
            <w:r w:rsidR="005111A5" w:rsidRPr="00B56877">
              <w:t xml:space="preserve"> offered vouchers that CoEL can distribute. </w:t>
            </w:r>
          </w:p>
          <w:p w14:paraId="2747D53F" w14:textId="77777777" w:rsidR="005111A5" w:rsidRPr="00B56877" w:rsidRDefault="005111A5" w:rsidP="00477099">
            <w:pPr>
              <w:pStyle w:val="ListParagraph"/>
            </w:pPr>
            <w:r w:rsidRPr="00B56877">
              <w:t xml:space="preserve">RG updated that he </w:t>
            </w:r>
            <w:proofErr w:type="gramStart"/>
            <w:r w:rsidRPr="00B56877">
              <w:t>made contact with</w:t>
            </w:r>
            <w:proofErr w:type="gramEnd"/>
            <w:r w:rsidRPr="00B56877">
              <w:t xml:space="preserve"> the Marine who suggested that they would be able to support the campaign. After the meeting, GTD and RG have corresponded further about </w:t>
            </w:r>
            <w:proofErr w:type="gramStart"/>
            <w:r w:rsidRPr="00B56877">
              <w:t>this</w:t>
            </w:r>
            <w:proofErr w:type="gramEnd"/>
            <w:r w:rsidRPr="00B56877">
              <w:t xml:space="preserve"> and Marine have offered to send some vouchers. We await further detail. </w:t>
            </w:r>
          </w:p>
          <w:p w14:paraId="3E1104E8" w14:textId="77777777" w:rsidR="005111A5" w:rsidRPr="00B56877" w:rsidRDefault="005111A5" w:rsidP="00477099">
            <w:pPr>
              <w:pStyle w:val="ListParagraph"/>
            </w:pPr>
            <w:r w:rsidRPr="00B56877">
              <w:t xml:space="preserve">RG has received confirmation from </w:t>
            </w:r>
            <w:proofErr w:type="spellStart"/>
            <w:r w:rsidRPr="00B56877">
              <w:t>Foxlake</w:t>
            </w:r>
            <w:proofErr w:type="spellEnd"/>
            <w:r w:rsidRPr="00B56877">
              <w:t xml:space="preserve"> that they would be delighted to support the campaign. RG and GTD are planning a visit to </w:t>
            </w:r>
            <w:proofErr w:type="spellStart"/>
            <w:r w:rsidRPr="00B56877">
              <w:t>Foxlake</w:t>
            </w:r>
            <w:proofErr w:type="spellEnd"/>
            <w:r w:rsidRPr="00B56877">
              <w:t xml:space="preserve"> to explore the offer further. </w:t>
            </w:r>
          </w:p>
          <w:p w14:paraId="2F6E6637" w14:textId="44340A9F" w:rsidR="005111A5" w:rsidRDefault="005111A5" w:rsidP="00477099">
            <w:pPr>
              <w:pStyle w:val="ListParagraph"/>
            </w:pPr>
            <w:r w:rsidRPr="00B56877">
              <w:t xml:space="preserve">RG can organise space for carers at the NBRFC. GTD and RG are in talks about how this will work and capacity to enable the event within CoEL. RG made suggestion that the event could be in collaboration with other local organisations with a connection to carers. </w:t>
            </w:r>
            <w:r w:rsidR="00F34B63">
              <w:t>Further planning required.</w:t>
            </w:r>
          </w:p>
          <w:p w14:paraId="62BED7C1" w14:textId="50D1BB9A" w:rsidR="00F34B63" w:rsidRPr="00B56877" w:rsidRDefault="00F34B63" w:rsidP="00477099">
            <w:pPr>
              <w:pStyle w:val="ListParagraph"/>
            </w:pPr>
            <w:r>
              <w:t xml:space="preserve">KG suggested Enjoy Leisure – GTD shared that she has </w:t>
            </w:r>
            <w:proofErr w:type="gramStart"/>
            <w:r>
              <w:t>made contact with</w:t>
            </w:r>
            <w:proofErr w:type="gramEnd"/>
            <w:r>
              <w:t xml:space="preserve"> EL already and is in communication with the comms manager who is keen to support the campaign in some way.</w:t>
            </w:r>
          </w:p>
          <w:p w14:paraId="4298784C" w14:textId="1B884184" w:rsidR="005111A5" w:rsidRPr="00B56877" w:rsidRDefault="005111A5" w:rsidP="005111A5">
            <w:pPr>
              <w:pStyle w:val="ListParagraph"/>
              <w:numPr>
                <w:ilvl w:val="0"/>
                <w:numId w:val="2"/>
              </w:numPr>
            </w:pPr>
            <w:r w:rsidRPr="00B56877">
              <w:t xml:space="preserve">Other members left the meeting with the intention of </w:t>
            </w:r>
            <w:proofErr w:type="gramStart"/>
            <w:r w:rsidRPr="00B56877">
              <w:t>making contact with</w:t>
            </w:r>
            <w:proofErr w:type="gramEnd"/>
            <w:r w:rsidRPr="00B56877">
              <w:t xml:space="preserve"> other organisations and will follow up with GTD if any returns: MS – </w:t>
            </w:r>
            <w:proofErr w:type="spellStart"/>
            <w:r w:rsidRPr="00B56877">
              <w:t>White</w:t>
            </w:r>
            <w:r w:rsidR="00F34B63">
              <w:t>k</w:t>
            </w:r>
            <w:r w:rsidRPr="00B56877">
              <w:t>irk</w:t>
            </w:r>
            <w:proofErr w:type="spellEnd"/>
            <w:r w:rsidRPr="00B56877">
              <w:t>, DB – Archerfield, LS – Historic Scotland, KH – National Trust.</w:t>
            </w:r>
          </w:p>
        </w:tc>
      </w:tr>
      <w:tr w:rsidR="008745C6" w:rsidRPr="00B56877" w14:paraId="4017BD3C" w14:textId="77777777" w:rsidTr="00AA4AFB">
        <w:tc>
          <w:tcPr>
            <w:tcW w:w="1555" w:type="dxa"/>
          </w:tcPr>
          <w:p w14:paraId="109A46DD" w14:textId="547D4610" w:rsidR="008745C6" w:rsidRPr="00B56877" w:rsidRDefault="00AA4AFB" w:rsidP="00586DBA">
            <w:r w:rsidRPr="00B56877">
              <w:t>G</w:t>
            </w:r>
            <w:r w:rsidR="00F34B63">
              <w:t>TD</w:t>
            </w:r>
          </w:p>
        </w:tc>
        <w:tc>
          <w:tcPr>
            <w:tcW w:w="7461" w:type="dxa"/>
          </w:tcPr>
          <w:p w14:paraId="2ECEB847" w14:textId="77777777" w:rsidR="00477099" w:rsidRPr="00F34B63" w:rsidRDefault="008745C6" w:rsidP="00477099">
            <w:pPr>
              <w:spacing w:after="160" w:line="259" w:lineRule="auto"/>
            </w:pPr>
            <w:r w:rsidRPr="00F34B63">
              <w:t xml:space="preserve">Brief update on eligibility event and next steps from Maria Burton </w:t>
            </w:r>
          </w:p>
          <w:p w14:paraId="7202E9D5" w14:textId="1916E70D" w:rsidR="00CE4D61" w:rsidRPr="00F34B63" w:rsidRDefault="00CE4D61" w:rsidP="00F34B63">
            <w:pPr>
              <w:spacing w:after="160" w:line="259" w:lineRule="auto"/>
            </w:pPr>
            <w:r w:rsidRPr="00F34B63">
              <w:rPr>
                <w:rFonts w:cs="Calibri"/>
                <w:color w:val="242424"/>
              </w:rPr>
              <w:t>Document circulated</w:t>
            </w:r>
            <w:r w:rsidR="005111A5" w:rsidRPr="00F34B63">
              <w:rPr>
                <w:rFonts w:cs="Calibri"/>
                <w:color w:val="242424"/>
              </w:rPr>
              <w:t xml:space="preserve"> as a follow up to the Eligibility Criteria event in Jan.</w:t>
            </w:r>
            <w:r w:rsidRPr="00F34B63">
              <w:rPr>
                <w:rFonts w:cs="Calibri"/>
                <w:color w:val="242424"/>
              </w:rPr>
              <w:t xml:space="preserve"> Grey lines </w:t>
            </w:r>
            <w:r w:rsidR="005111A5" w:rsidRPr="00F34B63">
              <w:rPr>
                <w:rFonts w:cs="Calibri"/>
                <w:color w:val="242424"/>
              </w:rPr>
              <w:t>show</w:t>
            </w:r>
            <w:r w:rsidRPr="00F34B63">
              <w:rPr>
                <w:rFonts w:cs="Calibri"/>
                <w:color w:val="242424"/>
              </w:rPr>
              <w:t xml:space="preserve"> Scottish Government criteria from the Carers Act statutory </w:t>
            </w:r>
            <w:r w:rsidRPr="00F34B63">
              <w:rPr>
                <w:rFonts w:cs="Calibri"/>
                <w:color w:val="242424"/>
              </w:rPr>
              <w:lastRenderedPageBreak/>
              <w:t>guidance</w:t>
            </w:r>
            <w:r w:rsidR="005111A5" w:rsidRPr="00F34B63">
              <w:rPr>
                <w:rFonts w:cs="Calibri"/>
                <w:color w:val="242424"/>
              </w:rPr>
              <w:t xml:space="preserve"> </w:t>
            </w:r>
            <w:r w:rsidRPr="00F34B63">
              <w:rPr>
                <w:rFonts w:cs="Calibri"/>
                <w:color w:val="242424"/>
              </w:rPr>
              <w:t xml:space="preserve">as consistently used across local authorities. </w:t>
            </w:r>
            <w:r w:rsidR="005111A5" w:rsidRPr="00F34B63">
              <w:rPr>
                <w:rFonts w:cs="Calibri"/>
                <w:color w:val="242424"/>
              </w:rPr>
              <w:t xml:space="preserve">Blue lines include </w:t>
            </w:r>
            <w:r w:rsidRPr="00F34B63">
              <w:rPr>
                <w:rFonts w:cs="Calibri"/>
                <w:color w:val="242424"/>
              </w:rPr>
              <w:t>comments from carers on the impact across the different areas.</w:t>
            </w:r>
          </w:p>
          <w:p w14:paraId="1ED52DDB" w14:textId="28E1B10D" w:rsidR="00CE4D61" w:rsidRPr="00F34B63" w:rsidRDefault="005111A5" w:rsidP="00CE4D61">
            <w:pPr>
              <w:pStyle w:val="xxmsonormal"/>
              <w:shd w:val="clear" w:color="auto" w:fill="FFFFFF"/>
              <w:spacing w:before="0" w:beforeAutospacing="0" w:after="0" w:afterAutospacing="0"/>
              <w:rPr>
                <w:rFonts w:asciiTheme="minorHAnsi" w:hAnsiTheme="minorHAnsi" w:cs="Calibri"/>
                <w:color w:val="242424"/>
                <w:sz w:val="22"/>
                <w:szCs w:val="22"/>
              </w:rPr>
            </w:pPr>
            <w:r w:rsidRPr="00F34B63">
              <w:rPr>
                <w:rFonts w:asciiTheme="minorHAnsi" w:hAnsiTheme="minorHAnsi" w:cs="Calibri"/>
                <w:color w:val="242424"/>
                <w:sz w:val="22"/>
                <w:szCs w:val="22"/>
              </w:rPr>
              <w:t>ELHSCP</w:t>
            </w:r>
            <w:r w:rsidR="00CE4D61" w:rsidRPr="00F34B63">
              <w:rPr>
                <w:rFonts w:asciiTheme="minorHAnsi" w:hAnsiTheme="minorHAnsi" w:cs="Calibri"/>
                <w:color w:val="242424"/>
                <w:sz w:val="22"/>
                <w:szCs w:val="22"/>
              </w:rPr>
              <w:t xml:space="preserve"> are now working on a benchmarking exercise where </w:t>
            </w:r>
            <w:r w:rsidR="00F34B63" w:rsidRPr="00F34B63">
              <w:rPr>
                <w:rFonts w:asciiTheme="minorHAnsi" w:hAnsiTheme="minorHAnsi" w:cs="Calibri"/>
                <w:color w:val="242424"/>
                <w:sz w:val="22"/>
                <w:szCs w:val="22"/>
              </w:rPr>
              <w:t>they</w:t>
            </w:r>
            <w:r w:rsidR="00CE4D61" w:rsidRPr="00F34B63">
              <w:rPr>
                <w:rFonts w:asciiTheme="minorHAnsi" w:hAnsiTheme="minorHAnsi" w:cs="Calibri"/>
                <w:color w:val="242424"/>
                <w:sz w:val="22"/>
                <w:szCs w:val="22"/>
              </w:rPr>
              <w:t xml:space="preserve"> look at the ACSP and what support the carer has been able to access to establish </w:t>
            </w:r>
            <w:proofErr w:type="gramStart"/>
            <w:r w:rsidR="00CE4D61" w:rsidRPr="00F34B63">
              <w:rPr>
                <w:rFonts w:asciiTheme="minorHAnsi" w:hAnsiTheme="minorHAnsi" w:cs="Calibri"/>
                <w:color w:val="242424"/>
                <w:sz w:val="22"/>
                <w:szCs w:val="22"/>
              </w:rPr>
              <w:t>an</w:t>
            </w:r>
            <w:proofErr w:type="gramEnd"/>
            <w:r w:rsidR="00CE4D61" w:rsidRPr="00F34B63">
              <w:rPr>
                <w:rFonts w:asciiTheme="minorHAnsi" w:hAnsiTheme="minorHAnsi" w:cs="Calibri"/>
                <w:color w:val="242424"/>
                <w:sz w:val="22"/>
                <w:szCs w:val="22"/>
              </w:rPr>
              <w:t xml:space="preserve"> guide budget which should increase consistency of access to supports.</w:t>
            </w:r>
          </w:p>
          <w:p w14:paraId="705676C8" w14:textId="4B75CD41" w:rsidR="00CE4D61" w:rsidRPr="00F34B63" w:rsidRDefault="005111A5" w:rsidP="00F34B63">
            <w:pPr>
              <w:pStyle w:val="xxmsonormal"/>
              <w:shd w:val="clear" w:color="auto" w:fill="FFFFFF"/>
              <w:spacing w:before="0" w:beforeAutospacing="0" w:after="0" w:afterAutospacing="0"/>
              <w:rPr>
                <w:rFonts w:asciiTheme="minorHAnsi" w:hAnsiTheme="minorHAnsi" w:cs="Calibri"/>
                <w:color w:val="242424"/>
                <w:sz w:val="22"/>
                <w:szCs w:val="22"/>
              </w:rPr>
            </w:pPr>
            <w:r w:rsidRPr="00F34B63">
              <w:rPr>
                <w:rFonts w:asciiTheme="minorHAnsi" w:hAnsiTheme="minorHAnsi" w:cs="Calibri"/>
                <w:color w:val="242424"/>
                <w:sz w:val="22"/>
                <w:szCs w:val="22"/>
              </w:rPr>
              <w:t xml:space="preserve">RG asked whether the criteria </w:t>
            </w:r>
            <w:proofErr w:type="gramStart"/>
            <w:r w:rsidRPr="00F34B63">
              <w:rPr>
                <w:rFonts w:asciiTheme="minorHAnsi" w:hAnsiTheme="minorHAnsi" w:cs="Calibri"/>
                <w:color w:val="242424"/>
                <w:sz w:val="22"/>
                <w:szCs w:val="22"/>
              </w:rPr>
              <w:t>acts</w:t>
            </w:r>
            <w:proofErr w:type="gramEnd"/>
            <w:r w:rsidRPr="00F34B63">
              <w:rPr>
                <w:rFonts w:asciiTheme="minorHAnsi" w:hAnsiTheme="minorHAnsi" w:cs="Calibri"/>
                <w:color w:val="242424"/>
                <w:sz w:val="22"/>
                <w:szCs w:val="22"/>
              </w:rPr>
              <w:t xml:space="preserve"> as an outcome measure to assess impact of an intervention on a </w:t>
            </w:r>
            <w:proofErr w:type="spellStart"/>
            <w:r w:rsidRPr="00F34B63">
              <w:rPr>
                <w:rFonts w:asciiTheme="minorHAnsi" w:hAnsiTheme="minorHAnsi" w:cs="Calibri"/>
                <w:color w:val="242424"/>
                <w:sz w:val="22"/>
                <w:szCs w:val="22"/>
              </w:rPr>
              <w:t>care</w:t>
            </w:r>
            <w:r w:rsidR="00F34B63" w:rsidRPr="00F34B63">
              <w:rPr>
                <w:rFonts w:asciiTheme="minorHAnsi" w:hAnsiTheme="minorHAnsi" w:cs="Calibri"/>
                <w:color w:val="242424"/>
                <w:sz w:val="22"/>
                <w:szCs w:val="22"/>
              </w:rPr>
              <w:t>r</w:t>
            </w:r>
            <w:proofErr w:type="spellEnd"/>
            <w:r w:rsidR="00F34B63" w:rsidRPr="00F34B63">
              <w:rPr>
                <w:rFonts w:asciiTheme="minorHAnsi" w:hAnsiTheme="minorHAnsi" w:cs="Calibri"/>
                <w:color w:val="242424"/>
                <w:sz w:val="22"/>
                <w:szCs w:val="22"/>
              </w:rPr>
              <w:t xml:space="preserve">? </w:t>
            </w:r>
            <w:r w:rsidRPr="00F34B63">
              <w:rPr>
                <w:rFonts w:asciiTheme="minorHAnsi" w:hAnsiTheme="minorHAnsi" w:cs="Calibri"/>
                <w:color w:val="242424"/>
                <w:sz w:val="22"/>
                <w:szCs w:val="22"/>
              </w:rPr>
              <w:t xml:space="preserve"> GTD will raise this question with MB, but also GTD informed panel that MB has </w:t>
            </w:r>
            <w:r w:rsidR="00CE4D61" w:rsidRPr="00F34B63">
              <w:rPr>
                <w:rFonts w:asciiTheme="minorHAnsi" w:hAnsiTheme="minorHAnsi" w:cs="Calibri"/>
                <w:color w:val="242424"/>
                <w:sz w:val="22"/>
                <w:szCs w:val="22"/>
              </w:rPr>
              <w:t>committed to meet with</w:t>
            </w:r>
            <w:r w:rsidRPr="00F34B63">
              <w:rPr>
                <w:rFonts w:asciiTheme="minorHAnsi" w:hAnsiTheme="minorHAnsi" w:cs="Calibri"/>
                <w:color w:val="242424"/>
                <w:sz w:val="22"/>
                <w:szCs w:val="22"/>
              </w:rPr>
              <w:t xml:space="preserve"> panel annually as part of action plan</w:t>
            </w:r>
            <w:r w:rsidR="00CE4D61" w:rsidRPr="00F34B63">
              <w:rPr>
                <w:rFonts w:asciiTheme="minorHAnsi" w:hAnsiTheme="minorHAnsi" w:cs="Calibri"/>
                <w:color w:val="242424"/>
                <w:sz w:val="22"/>
                <w:szCs w:val="22"/>
              </w:rPr>
              <w:t xml:space="preserve"> </w:t>
            </w:r>
            <w:r w:rsidRPr="00F34B63">
              <w:rPr>
                <w:rFonts w:asciiTheme="minorHAnsi" w:hAnsiTheme="minorHAnsi" w:cs="Calibri"/>
                <w:color w:val="242424"/>
                <w:sz w:val="22"/>
                <w:szCs w:val="22"/>
              </w:rPr>
              <w:t>to update on</w:t>
            </w:r>
            <w:r w:rsidR="00CE4D61" w:rsidRPr="00F34B63">
              <w:rPr>
                <w:rFonts w:asciiTheme="minorHAnsi" w:hAnsiTheme="minorHAnsi" w:cs="Calibri"/>
                <w:color w:val="242424"/>
                <w:sz w:val="22"/>
                <w:szCs w:val="22"/>
              </w:rPr>
              <w:t xml:space="preserve"> progress towards to</w:t>
            </w:r>
            <w:r w:rsidR="006A02E4" w:rsidRPr="00F34B63">
              <w:rPr>
                <w:rFonts w:asciiTheme="minorHAnsi" w:hAnsiTheme="minorHAnsi" w:cs="Calibri"/>
                <w:color w:val="242424"/>
                <w:sz w:val="22"/>
                <w:szCs w:val="22"/>
              </w:rPr>
              <w:t xml:space="preserve"> Carers Strategy. </w:t>
            </w:r>
            <w:r w:rsidRPr="00F34B63">
              <w:rPr>
                <w:rFonts w:asciiTheme="minorHAnsi" w:hAnsiTheme="minorHAnsi" w:cs="Calibri"/>
                <w:color w:val="242424"/>
                <w:sz w:val="22"/>
                <w:szCs w:val="22"/>
              </w:rPr>
              <w:t xml:space="preserve">GTD </w:t>
            </w:r>
            <w:r w:rsidR="00234D1D" w:rsidRPr="00F34B63">
              <w:rPr>
                <w:rFonts w:asciiTheme="minorHAnsi" w:hAnsiTheme="minorHAnsi" w:cs="Calibri"/>
                <w:color w:val="242424"/>
                <w:sz w:val="22"/>
                <w:szCs w:val="22"/>
              </w:rPr>
              <w:t xml:space="preserve">recommended that panel invite MB to attend meeting </w:t>
            </w:r>
            <w:proofErr w:type="gramStart"/>
            <w:r w:rsidR="00234D1D" w:rsidRPr="00F34B63">
              <w:rPr>
                <w:rFonts w:asciiTheme="minorHAnsi" w:hAnsiTheme="minorHAnsi" w:cs="Calibri"/>
                <w:color w:val="242424"/>
                <w:sz w:val="22"/>
                <w:szCs w:val="22"/>
              </w:rPr>
              <w:t>in the near future</w:t>
            </w:r>
            <w:proofErr w:type="gramEnd"/>
            <w:r w:rsidR="00234D1D" w:rsidRPr="00F34B63">
              <w:rPr>
                <w:rFonts w:asciiTheme="minorHAnsi" w:hAnsiTheme="minorHAnsi" w:cs="Calibri"/>
                <w:color w:val="242424"/>
                <w:sz w:val="22"/>
                <w:szCs w:val="22"/>
              </w:rPr>
              <w:t>. Panel were keen to have Maria visit.</w:t>
            </w:r>
          </w:p>
        </w:tc>
      </w:tr>
      <w:tr w:rsidR="008745C6" w:rsidRPr="00B56877" w14:paraId="0A4214E0" w14:textId="77777777" w:rsidTr="00AA4AFB">
        <w:tc>
          <w:tcPr>
            <w:tcW w:w="1555" w:type="dxa"/>
          </w:tcPr>
          <w:p w14:paraId="6DF65F7F" w14:textId="20CC05C7" w:rsidR="008745C6" w:rsidRPr="00B56877" w:rsidRDefault="00AA4AFB" w:rsidP="00586DBA">
            <w:r w:rsidRPr="00B56877">
              <w:lastRenderedPageBreak/>
              <w:t>G</w:t>
            </w:r>
            <w:r w:rsidR="00F34B63">
              <w:t>TD</w:t>
            </w:r>
          </w:p>
        </w:tc>
        <w:tc>
          <w:tcPr>
            <w:tcW w:w="7461" w:type="dxa"/>
          </w:tcPr>
          <w:p w14:paraId="515EED2C" w14:textId="77777777" w:rsidR="008745C6" w:rsidRPr="00B56877" w:rsidRDefault="00234D1D">
            <w:r w:rsidRPr="00B56877">
              <w:t xml:space="preserve">GTD presented a summary of findings to members from 24 Carers Survey. Inclusive of demographics and equality information, how carers heard about CoEL, reasons carers find it difficult to take breaks, interest in </w:t>
            </w:r>
            <w:proofErr w:type="spellStart"/>
            <w:r w:rsidRPr="00B56877">
              <w:t>respitality</w:t>
            </w:r>
            <w:proofErr w:type="spellEnd"/>
            <w:r w:rsidRPr="00B56877">
              <w:t xml:space="preserve">, uptake of ACSP and experience of this process, impact of a caring role, hospital discharge experience, whether carers feel respected by professionals involved in the care of the person who is cared for, training and workshop needs, beneficial support and what carers needed earlier in their journey. </w:t>
            </w:r>
          </w:p>
          <w:p w14:paraId="69C373E5" w14:textId="5BACBA76" w:rsidR="00234D1D" w:rsidRPr="00B56877" w:rsidRDefault="00234D1D">
            <w:r w:rsidRPr="00B56877">
              <w:t>The aim of sharing this information was to help to inform the focus of the panel over the coming year.</w:t>
            </w:r>
          </w:p>
        </w:tc>
      </w:tr>
      <w:tr w:rsidR="008745C6" w:rsidRPr="00B56877" w14:paraId="1D29D451" w14:textId="77777777" w:rsidTr="00AA4AFB">
        <w:tc>
          <w:tcPr>
            <w:tcW w:w="1555" w:type="dxa"/>
          </w:tcPr>
          <w:p w14:paraId="56CF1BCB" w14:textId="7448C440" w:rsidR="008745C6" w:rsidRPr="00B56877" w:rsidRDefault="00AA4AFB" w:rsidP="00586DBA">
            <w:r w:rsidRPr="00B56877">
              <w:t>D</w:t>
            </w:r>
            <w:r w:rsidR="00234D1D" w:rsidRPr="00B56877">
              <w:t>B</w:t>
            </w:r>
          </w:p>
        </w:tc>
        <w:tc>
          <w:tcPr>
            <w:tcW w:w="7461" w:type="dxa"/>
          </w:tcPr>
          <w:p w14:paraId="28BF8083" w14:textId="6D01A55E" w:rsidR="008745C6" w:rsidRPr="00B56877" w:rsidRDefault="00234D1D" w:rsidP="00586DBA">
            <w:pPr>
              <w:rPr>
                <w:rFonts w:cs="Calibri"/>
                <w:color w:val="242424"/>
                <w:shd w:val="clear" w:color="auto" w:fill="FFFFFF"/>
              </w:rPr>
            </w:pPr>
            <w:r w:rsidRPr="00B56877">
              <w:rPr>
                <w:rFonts w:cs="Calibri"/>
              </w:rPr>
              <w:t>DB</w:t>
            </w:r>
            <w:r w:rsidR="00B56877">
              <w:rPr>
                <w:rFonts w:cs="Calibri"/>
              </w:rPr>
              <w:t xml:space="preserve"> is panel member as well as </w:t>
            </w:r>
            <w:r w:rsidR="00B56877" w:rsidRPr="00B56877">
              <w:rPr>
                <w:rFonts w:cs="Calibri"/>
                <w:color w:val="242424"/>
                <w:shd w:val="clear" w:color="auto" w:fill="FFFFFF"/>
              </w:rPr>
              <w:t>Unpaid Carers Representative on East Lothian Integration Joint Board for Health and Social Care</w:t>
            </w:r>
            <w:r w:rsidR="00B56877">
              <w:rPr>
                <w:rFonts w:cs="Calibri"/>
                <w:color w:val="242424"/>
                <w:shd w:val="clear" w:color="auto" w:fill="FFFFFF"/>
              </w:rPr>
              <w:t>.</w:t>
            </w:r>
          </w:p>
          <w:p w14:paraId="4CF533D5" w14:textId="77777777" w:rsidR="00B56877" w:rsidRDefault="00B56877" w:rsidP="00586DBA">
            <w:pPr>
              <w:rPr>
                <w:rFonts w:cs="Calibri"/>
              </w:rPr>
            </w:pPr>
            <w:r>
              <w:rPr>
                <w:rFonts w:cs="Calibri"/>
              </w:rPr>
              <w:t>D</w:t>
            </w:r>
            <w:r w:rsidRPr="00B56877">
              <w:rPr>
                <w:rFonts w:cs="Calibri"/>
              </w:rPr>
              <w:t>ue to his recent appointment</w:t>
            </w:r>
            <w:r>
              <w:rPr>
                <w:rFonts w:cs="Calibri"/>
              </w:rPr>
              <w:t>, DB spoke about his role with members</w:t>
            </w:r>
            <w:r w:rsidRPr="00B56877">
              <w:rPr>
                <w:rFonts w:cs="Calibri"/>
              </w:rPr>
              <w:t xml:space="preserve">. </w:t>
            </w:r>
            <w:r>
              <w:rPr>
                <w:rFonts w:cs="Calibri"/>
              </w:rPr>
              <w:t xml:space="preserve">Group discussion around the potential impact of ongoing financial pressures on local authorities on people with care needs and by extension their </w:t>
            </w:r>
            <w:proofErr w:type="spellStart"/>
            <w:r>
              <w:rPr>
                <w:rFonts w:cs="Calibri"/>
              </w:rPr>
              <w:t>carers.</w:t>
            </w:r>
            <w:proofErr w:type="spellEnd"/>
          </w:p>
          <w:p w14:paraId="24279272" w14:textId="28B0AB49" w:rsidR="008745C6" w:rsidRPr="00B56877" w:rsidRDefault="00B56877">
            <w:pPr>
              <w:rPr>
                <w:rFonts w:cs="Calibri"/>
              </w:rPr>
            </w:pPr>
            <w:r>
              <w:rPr>
                <w:rFonts w:cs="Calibri"/>
              </w:rPr>
              <w:t xml:space="preserve">Discussion underlined the importance of highlighting the impact on carers and </w:t>
            </w:r>
            <w:r>
              <w:rPr>
                <w:rFonts w:cs="Calibri"/>
              </w:rPr>
              <w:t>carers</w:t>
            </w:r>
            <w:r>
              <w:rPr>
                <w:rFonts w:cs="Calibri"/>
              </w:rPr>
              <w:t>’</w:t>
            </w:r>
            <w:r>
              <w:rPr>
                <w:rFonts w:cs="Calibri"/>
              </w:rPr>
              <w:t xml:space="preserve"> support needs</w:t>
            </w:r>
            <w:r>
              <w:rPr>
                <w:rFonts w:cs="Calibri"/>
              </w:rPr>
              <w:t xml:space="preserve"> to duty bearers/ decision makers and the panel</w:t>
            </w:r>
            <w:r w:rsidR="00F34B63">
              <w:rPr>
                <w:rFonts w:cs="Calibri"/>
              </w:rPr>
              <w:t>’</w:t>
            </w:r>
            <w:r>
              <w:rPr>
                <w:rFonts w:cs="Calibri"/>
              </w:rPr>
              <w:t xml:space="preserve">s key role within this. </w:t>
            </w:r>
          </w:p>
        </w:tc>
      </w:tr>
      <w:tr w:rsidR="008745C6" w:rsidRPr="00B56877" w14:paraId="17B351D1" w14:textId="77777777" w:rsidTr="00AA4AFB">
        <w:tc>
          <w:tcPr>
            <w:tcW w:w="1555" w:type="dxa"/>
          </w:tcPr>
          <w:p w14:paraId="292FAAD8" w14:textId="4E7AFEB8" w:rsidR="008745C6" w:rsidRPr="00B56877" w:rsidRDefault="00AA4AFB">
            <w:r w:rsidRPr="00B56877">
              <w:t>All</w:t>
            </w:r>
          </w:p>
        </w:tc>
        <w:tc>
          <w:tcPr>
            <w:tcW w:w="7461" w:type="dxa"/>
          </w:tcPr>
          <w:p w14:paraId="65E90F5B" w14:textId="7023666E" w:rsidR="008B03E0" w:rsidRDefault="00B56877" w:rsidP="008B03E0">
            <w:r>
              <w:t xml:space="preserve">Members worked in </w:t>
            </w:r>
            <w:r w:rsidR="008B03E0">
              <w:t>groups of three. Took time to discuss issues of most significance and priority focus areas for next 12 months.</w:t>
            </w:r>
          </w:p>
          <w:p w14:paraId="6CCA2C71" w14:textId="7FFB473E" w:rsidR="008B03E0" w:rsidRDefault="008B03E0" w:rsidP="008B03E0">
            <w:r>
              <w:t xml:space="preserve">Members feedback to rest of group: </w:t>
            </w:r>
          </w:p>
          <w:p w14:paraId="07279532" w14:textId="4BC0143A" w:rsidR="008B03E0" w:rsidRDefault="008B03E0" w:rsidP="008B03E0">
            <w:pPr>
              <w:pStyle w:val="ListParagraph"/>
              <w:numPr>
                <w:ilvl w:val="0"/>
                <w:numId w:val="2"/>
              </w:numPr>
            </w:pPr>
            <w:r>
              <w:t>Equality of access to respite care</w:t>
            </w:r>
          </w:p>
          <w:p w14:paraId="33352539" w14:textId="6641EAFA" w:rsidR="008B03E0" w:rsidRDefault="008B03E0" w:rsidP="008B03E0">
            <w:pPr>
              <w:pStyle w:val="ListParagraph"/>
              <w:numPr>
                <w:ilvl w:val="0"/>
                <w:numId w:val="2"/>
              </w:numPr>
            </w:pPr>
            <w:r>
              <w:t xml:space="preserve">More value placed on paid and unpaid </w:t>
            </w:r>
            <w:proofErr w:type="gramStart"/>
            <w:r>
              <w:t>care</w:t>
            </w:r>
            <w:proofErr w:type="gramEnd"/>
          </w:p>
          <w:p w14:paraId="59E18901" w14:textId="6FA8FFB3" w:rsidR="008B03E0" w:rsidRDefault="008B03E0" w:rsidP="008B03E0">
            <w:pPr>
              <w:pStyle w:val="ListParagraph"/>
              <w:numPr>
                <w:ilvl w:val="0"/>
                <w:numId w:val="2"/>
              </w:numPr>
            </w:pPr>
            <w:r>
              <w:t>Enhancement of information for carers at point on identification (focus on GP’s)</w:t>
            </w:r>
          </w:p>
          <w:p w14:paraId="0EED13FC" w14:textId="2AD22750" w:rsidR="008B03E0" w:rsidRDefault="008B03E0" w:rsidP="008B03E0">
            <w:pPr>
              <w:pStyle w:val="ListParagraph"/>
              <w:numPr>
                <w:ilvl w:val="0"/>
                <w:numId w:val="2"/>
              </w:numPr>
            </w:pPr>
            <w:r>
              <w:t xml:space="preserve">Improved awareness and recognition, including potential ID card </w:t>
            </w:r>
            <w:proofErr w:type="gramStart"/>
            <w:r>
              <w:t>scheme</w:t>
            </w:r>
            <w:proofErr w:type="gramEnd"/>
          </w:p>
          <w:p w14:paraId="68C2E40A" w14:textId="30C6CFCB" w:rsidR="008B03E0" w:rsidRPr="00B56877" w:rsidRDefault="008B03E0" w:rsidP="008B03E0">
            <w:pPr>
              <w:pStyle w:val="ListParagraph"/>
              <w:numPr>
                <w:ilvl w:val="0"/>
                <w:numId w:val="2"/>
              </w:numPr>
            </w:pPr>
            <w:r>
              <w:t>Outlining the importance of carer support and services that benefit carers to duty bearers/ decision makers</w:t>
            </w:r>
          </w:p>
        </w:tc>
      </w:tr>
      <w:tr w:rsidR="008B03E0" w:rsidRPr="00B56877" w14:paraId="6944CDF5" w14:textId="77777777" w:rsidTr="00AA4AFB">
        <w:tc>
          <w:tcPr>
            <w:tcW w:w="1555" w:type="dxa"/>
          </w:tcPr>
          <w:p w14:paraId="66AF3D18" w14:textId="5DF24FB9" w:rsidR="008B03E0" w:rsidRPr="00B56877" w:rsidRDefault="008B03E0">
            <w:r>
              <w:t>ALL</w:t>
            </w:r>
          </w:p>
        </w:tc>
        <w:tc>
          <w:tcPr>
            <w:tcW w:w="7461" w:type="dxa"/>
          </w:tcPr>
          <w:p w14:paraId="6BC7C105" w14:textId="4E493208" w:rsidR="008B03E0" w:rsidRDefault="008B03E0" w:rsidP="008B03E0">
            <w:r>
              <w:t xml:space="preserve">Members were asked to complete short questionnaire on logistics of panel to ensure views taken into consideration </w:t>
            </w:r>
            <w:r w:rsidR="008F32EF">
              <w:t>when planning for the coming year.</w:t>
            </w:r>
          </w:p>
        </w:tc>
      </w:tr>
      <w:tr w:rsidR="008745C6" w:rsidRPr="00B56877" w14:paraId="3ACC41C3" w14:textId="77777777" w:rsidTr="00AA4AFB">
        <w:tc>
          <w:tcPr>
            <w:tcW w:w="1555" w:type="dxa"/>
          </w:tcPr>
          <w:p w14:paraId="7F80D98E" w14:textId="3C2A7D4F" w:rsidR="008745C6" w:rsidRPr="00B56877" w:rsidRDefault="00AA4AFB">
            <w:r w:rsidRPr="00B56877">
              <w:t>All</w:t>
            </w:r>
          </w:p>
        </w:tc>
        <w:tc>
          <w:tcPr>
            <w:tcW w:w="7461" w:type="dxa"/>
          </w:tcPr>
          <w:p w14:paraId="1B20B30D" w14:textId="691146A1" w:rsidR="008745C6" w:rsidRPr="00B56877" w:rsidRDefault="008B03E0">
            <w:r>
              <w:t>Group shared lunch together</w:t>
            </w:r>
            <w:r w:rsidR="008F32EF">
              <w:t>.</w:t>
            </w:r>
            <w:r>
              <w:t xml:space="preserve"> </w:t>
            </w:r>
          </w:p>
          <w:p w14:paraId="38C6B9A2" w14:textId="77777777" w:rsidR="008745C6" w:rsidRPr="00B56877" w:rsidRDefault="008745C6"/>
        </w:tc>
      </w:tr>
    </w:tbl>
    <w:p w14:paraId="0FF8FC43" w14:textId="77777777" w:rsidR="00586DBA" w:rsidRPr="00B56877" w:rsidRDefault="00586DBA"/>
    <w:p w14:paraId="5DC7CD1B" w14:textId="486368FD" w:rsidR="00586DBA" w:rsidRPr="00B56877" w:rsidRDefault="00586DBA"/>
    <w:sectPr w:rsidR="00586DBA" w:rsidRPr="00B56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74696"/>
    <w:multiLevelType w:val="hybridMultilevel"/>
    <w:tmpl w:val="C9C0810C"/>
    <w:lvl w:ilvl="0" w:tplc="504030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1"/>
  </w:num>
  <w:num w:numId="2" w16cid:durableId="81317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1B7545"/>
    <w:rsid w:val="00234D1D"/>
    <w:rsid w:val="00331DB2"/>
    <w:rsid w:val="00477099"/>
    <w:rsid w:val="005111A5"/>
    <w:rsid w:val="00517F7A"/>
    <w:rsid w:val="00586DBA"/>
    <w:rsid w:val="006A02E4"/>
    <w:rsid w:val="00866822"/>
    <w:rsid w:val="008745C6"/>
    <w:rsid w:val="008B03E0"/>
    <w:rsid w:val="008B25BF"/>
    <w:rsid w:val="008F32EF"/>
    <w:rsid w:val="00A75994"/>
    <w:rsid w:val="00AA4AFB"/>
    <w:rsid w:val="00AF426C"/>
    <w:rsid w:val="00B56877"/>
    <w:rsid w:val="00CD063A"/>
    <w:rsid w:val="00CE4D61"/>
    <w:rsid w:val="00D058E5"/>
    <w:rsid w:val="00F34B63"/>
    <w:rsid w:val="00F8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DA7"/>
  <w15:chartTrackingRefBased/>
  <w15:docId w15:val="{039A6223-3BC9-4233-B8EC-487FE92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BA"/>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dcterms:created xsi:type="dcterms:W3CDTF">2024-04-05T09:45:00Z</dcterms:created>
  <dcterms:modified xsi:type="dcterms:W3CDTF">2024-04-05T09:45:00Z</dcterms:modified>
</cp:coreProperties>
</file>